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8" w:rsidRPr="00F25808" w:rsidRDefault="00F25808" w:rsidP="00F25808">
      <w:pPr>
        <w:spacing w:line="640" w:lineRule="exact"/>
        <w:rPr>
          <w:rFonts w:ascii="仿宋" w:eastAsia="仿宋" w:hAnsi="仿宋"/>
          <w:b/>
          <w:bCs/>
          <w:sz w:val="28"/>
          <w:szCs w:val="28"/>
          <w:shd w:val="clear" w:color="auto" w:fill="FFFFFF"/>
        </w:rPr>
      </w:pPr>
      <w:bookmarkStart w:id="0" w:name="OLE_LINK1"/>
      <w:r w:rsidRPr="00F25808">
        <w:rPr>
          <w:rFonts w:ascii="仿宋" w:eastAsia="仿宋" w:hAnsi="仿宋" w:hint="eastAsia"/>
          <w:b/>
          <w:bCs/>
          <w:sz w:val="28"/>
          <w:szCs w:val="28"/>
          <w:shd w:val="clear" w:color="auto" w:fill="FFFFFF"/>
        </w:rPr>
        <w:t>附件2：</w:t>
      </w:r>
    </w:p>
    <w:p w:rsidR="00BC6BCB" w:rsidRPr="006C7189" w:rsidRDefault="00BC6BCB" w:rsidP="00F25808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 w:rsidRPr="006C7189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第四届全省</w:t>
      </w:r>
      <w:r w:rsidR="008A1F02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优秀（先进）</w:t>
      </w:r>
      <w:r w:rsidRPr="006C7189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保安服务公司和保安员</w:t>
      </w:r>
    </w:p>
    <w:p w:rsidR="00BC6BCB" w:rsidRPr="00F25808" w:rsidRDefault="00BC6BCB" w:rsidP="00BC6BCB">
      <w:pPr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:rsidR="00BC6BCB" w:rsidRPr="006C7189" w:rsidRDefault="00BC6BCB" w:rsidP="00BC6BCB">
      <w:pPr>
        <w:ind w:firstLineChars="200" w:firstLine="643"/>
        <w:rPr>
          <w:rFonts w:ascii="黑体" w:eastAsia="黑体"/>
          <w:b/>
          <w:sz w:val="32"/>
          <w:szCs w:val="32"/>
          <w:shd w:val="clear" w:color="auto" w:fill="FFFFFF"/>
        </w:rPr>
      </w:pPr>
      <w:r w:rsidRPr="006C7189">
        <w:rPr>
          <w:rFonts w:ascii="黑体" w:eastAsia="黑体" w:hint="eastAsia"/>
          <w:b/>
          <w:bCs/>
          <w:sz w:val="32"/>
          <w:szCs w:val="32"/>
          <w:shd w:val="clear" w:color="auto" w:fill="FFFFFF"/>
        </w:rPr>
        <w:t>一、</w:t>
      </w: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第四届</w:t>
      </w:r>
      <w:r>
        <w:rPr>
          <w:rFonts w:ascii="黑体" w:eastAsia="黑体" w:hint="eastAsia"/>
          <w:b/>
          <w:sz w:val="32"/>
          <w:szCs w:val="32"/>
          <w:shd w:val="clear" w:color="auto" w:fill="FFFFFF"/>
        </w:rPr>
        <w:t>全</w:t>
      </w: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省优秀保安服务公司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杭州余杭保安服务有限公司 </w:t>
      </w:r>
    </w:p>
    <w:p w:rsidR="00BC6BCB" w:rsidRPr="006C7189" w:rsidRDefault="00BC6BCB" w:rsidP="00BC6BC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/>
          <w:b/>
          <w:bCs/>
          <w:sz w:val="32"/>
          <w:szCs w:val="32"/>
          <w:shd w:val="clear" w:color="auto" w:fill="FFFFFF"/>
        </w:rPr>
      </w:pP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第四届</w:t>
      </w:r>
      <w:r>
        <w:rPr>
          <w:rFonts w:ascii="黑体" w:eastAsia="黑体" w:hint="eastAsia"/>
          <w:b/>
          <w:sz w:val="32"/>
          <w:szCs w:val="32"/>
          <w:shd w:val="clear" w:color="auto" w:fill="FFFFFF"/>
        </w:rPr>
        <w:t>全省先进保安服务公司（8家）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杭州拱墅保安服务公司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杭州市下城保安服务公司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杭州西湖保安服务公司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浙江绿城保安服务有限公司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杭州市江干保安服务有限公司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 xml:space="preserve">临安市保安服务有限公司 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浙江杭州安邦护卫有限公司</w:t>
      </w:r>
    </w:p>
    <w:p w:rsidR="00BC6BCB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浙江德邦保安服务有限公司</w:t>
      </w:r>
    </w:p>
    <w:p w:rsidR="00636461" w:rsidRPr="006C7189" w:rsidRDefault="00636461" w:rsidP="0063646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/>
          <w:b/>
          <w:sz w:val="32"/>
          <w:szCs w:val="32"/>
          <w:shd w:val="clear" w:color="auto" w:fill="FFFFFF"/>
        </w:rPr>
      </w:pP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第四届</w:t>
      </w:r>
      <w:r>
        <w:rPr>
          <w:rFonts w:ascii="黑体" w:eastAsia="黑体" w:hint="eastAsia"/>
          <w:b/>
          <w:sz w:val="32"/>
          <w:szCs w:val="32"/>
          <w:shd w:val="clear" w:color="auto" w:fill="FFFFFF"/>
        </w:rPr>
        <w:t>全</w:t>
      </w: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省优秀保安员</w:t>
      </w:r>
    </w:p>
    <w:p w:rsidR="00636461" w:rsidRPr="00DC6ED2" w:rsidRDefault="00636461" w:rsidP="006364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王庆法  杭州西湖保安服务公司</w:t>
      </w:r>
    </w:p>
    <w:p w:rsidR="00BC6BCB" w:rsidRPr="006C7189" w:rsidRDefault="00BC6BCB" w:rsidP="00BC6BC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/>
          <w:b/>
          <w:bCs/>
          <w:sz w:val="32"/>
          <w:szCs w:val="32"/>
          <w:shd w:val="clear" w:color="auto" w:fill="FFFFFF"/>
        </w:rPr>
      </w:pP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第四届</w:t>
      </w:r>
      <w:r>
        <w:rPr>
          <w:rFonts w:ascii="黑体" w:eastAsia="黑体" w:hint="eastAsia"/>
          <w:b/>
          <w:sz w:val="32"/>
          <w:szCs w:val="32"/>
          <w:shd w:val="clear" w:color="auto" w:fill="FFFFFF"/>
        </w:rPr>
        <w:t>全</w:t>
      </w:r>
      <w:r w:rsidRPr="006C7189">
        <w:rPr>
          <w:rFonts w:ascii="黑体" w:eastAsia="黑体" w:hint="eastAsia"/>
          <w:b/>
          <w:sz w:val="32"/>
          <w:szCs w:val="32"/>
          <w:shd w:val="clear" w:color="auto" w:fill="FFFFFF"/>
        </w:rPr>
        <w:t>省先</w:t>
      </w:r>
      <w:r>
        <w:rPr>
          <w:rFonts w:ascii="黑体" w:eastAsia="黑体" w:hint="eastAsia"/>
          <w:b/>
          <w:sz w:val="32"/>
          <w:szCs w:val="32"/>
          <w:shd w:val="clear" w:color="auto" w:fill="FFFFFF"/>
        </w:rPr>
        <w:t>进保安员（30人）</w:t>
      </w:r>
    </w:p>
    <w:p w:rsidR="00BC6BCB" w:rsidRPr="00DC6ED2" w:rsidRDefault="00BC6BCB" w:rsidP="00BC6B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李  标  杭州市下城保安服务公司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胡青峰  杭州市下城保安服务公司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张明均  浙江大华保安服务有限公司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詹佳沅  浙江大华保安服务有限公司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臧红闯  杭州市安保服务集团有限公司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朱华中  杭州市安保服务集团有限公司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 xml:space="preserve">胡皓朕  杭州市安保服务集团有限公司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姚建祥  杭州余杭保安服务有限公司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王连章  杭州余杭保安服务有限公司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黄理华  杭州余杭保安服务有限公司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江  武  杭州拱墅保安服务公司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任  骅  杭州拱墅保安服务公司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汪坚刚  杭州拱墅保安服务公司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曹定远  杭州市江干保安服务有限公司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蔡成庆  杭州市江干保安服务有限公司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郦君焕  杭州市江干保安服务有限公司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冯龙军  杭州上城区保安服务有限公司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杨  志  杭州上城区保安服务有限公司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位贵银  杭州西湖保安服务公司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王南南  杭州西湖保安服务公司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牛万兴  浙江绿城保安服务有限公司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郭  峰  浙江绿城保安服务有限公司 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李  峰  杭州西湖风景名胜区保安服务有限公司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王可新  杭州经济技术开发区保安服务有限公司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刘鹏飞  杭州滨江保安服务有限公司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帅民忠  临安市保安服务有限公司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童起飞  桐庐县保安服务有限公司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尚会理  浙江德邦保安服务有限公司</w:t>
      </w:r>
    </w:p>
    <w:p w:rsidR="00BC6BCB" w:rsidRPr="00DC6ED2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C6ED2">
        <w:rPr>
          <w:rFonts w:ascii="仿宋_GB2312" w:eastAsia="仿宋_GB2312" w:hint="eastAsia"/>
          <w:sz w:val="32"/>
          <w:szCs w:val="32"/>
          <w:shd w:val="clear" w:color="auto" w:fill="FFFFFF"/>
        </w:rPr>
        <w:t>孟伟飞  杭州富阳保安服务有限责任公司</w:t>
      </w:r>
    </w:p>
    <w:p w:rsidR="004358AB" w:rsidRPr="00BC6BCB" w:rsidRDefault="00BC6BCB" w:rsidP="00F2580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6ED2">
        <w:rPr>
          <w:rFonts w:ascii="仿宋_GB2312" w:eastAsia="仿宋_GB2312" w:hint="eastAsia"/>
          <w:sz w:val="32"/>
          <w:szCs w:val="32"/>
        </w:rPr>
        <w:t>毛声建  浙江卫邦保安服务有限公司</w:t>
      </w:r>
      <w:bookmarkEnd w:id="0"/>
    </w:p>
    <w:sectPr w:rsidR="004358AB" w:rsidRPr="00BC6BCB" w:rsidSect="00F2580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528"/>
    <w:multiLevelType w:val="hybridMultilevel"/>
    <w:tmpl w:val="07F6A1F2"/>
    <w:lvl w:ilvl="0" w:tplc="2E307788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22023"/>
    <w:rsid w:val="00171B8D"/>
    <w:rsid w:val="002744C5"/>
    <w:rsid w:val="00323B43"/>
    <w:rsid w:val="003D37D8"/>
    <w:rsid w:val="00426133"/>
    <w:rsid w:val="004358AB"/>
    <w:rsid w:val="005A323C"/>
    <w:rsid w:val="00636461"/>
    <w:rsid w:val="00881DF6"/>
    <w:rsid w:val="008A1F02"/>
    <w:rsid w:val="008B7726"/>
    <w:rsid w:val="009920E2"/>
    <w:rsid w:val="00BC6BCB"/>
    <w:rsid w:val="00D31D50"/>
    <w:rsid w:val="00F2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2017-01-18T02:39:00Z</dcterms:modified>
</cp:coreProperties>
</file>