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80" w:type="pct"/>
        <w:tblCellSpacing w:w="0" w:type="dxa"/>
        <w:tblCellMar>
          <w:left w:w="0" w:type="dxa"/>
          <w:right w:w="0" w:type="dxa"/>
        </w:tblCellMar>
        <w:tblLook w:val="04A0"/>
      </w:tblPr>
      <w:tblGrid>
        <w:gridCol w:w="7774"/>
      </w:tblGrid>
      <w:tr w:rsidR="00C15F65" w:rsidRPr="00C15F65" w:rsidTr="00C15F65">
        <w:trPr>
          <w:tblCellSpacing w:w="0" w:type="dxa"/>
        </w:trPr>
        <w:tc>
          <w:tcPr>
            <w:tcW w:w="5000" w:type="pct"/>
            <w:vAlign w:val="center"/>
            <w:hideMark/>
          </w:tcPr>
          <w:p w:rsidR="00C15F65" w:rsidRPr="00C15F65" w:rsidRDefault="00C15F65" w:rsidP="00C15F65">
            <w:pPr>
              <w:jc w:val="center"/>
              <w:rPr>
                <w:rFonts w:ascii="方正小标宋简体" w:eastAsia="方正小标宋简体" w:hint="eastAsia"/>
                <w:sz w:val="44"/>
                <w:szCs w:val="44"/>
              </w:rPr>
            </w:pPr>
            <w:r w:rsidRPr="00C15F65">
              <w:rPr>
                <w:rFonts w:ascii="方正小标宋简体" w:eastAsia="方正小标宋简体" w:hint="eastAsia"/>
                <w:sz w:val="44"/>
                <w:szCs w:val="44"/>
              </w:rPr>
              <w:t>浙江省保安协会关于推荐第三批保安服务专家人选的通知</w:t>
            </w:r>
          </w:p>
        </w:tc>
      </w:tr>
      <w:tr w:rsidR="00C15F65" w:rsidRPr="00C15F65" w:rsidTr="00C15F65">
        <w:trPr>
          <w:tblCellSpacing w:w="0" w:type="dxa"/>
        </w:trPr>
        <w:tc>
          <w:tcPr>
            <w:tcW w:w="5000" w:type="pct"/>
            <w:vAlign w:val="center"/>
            <w:hideMark/>
          </w:tcPr>
          <w:p w:rsidR="00C15F65" w:rsidRPr="00C15F65" w:rsidRDefault="00C15F65" w:rsidP="00C15F65"/>
        </w:tc>
      </w:tr>
      <w:tr w:rsidR="00C15F65" w:rsidRPr="00C15F65" w:rsidTr="00C15F65">
        <w:trPr>
          <w:tblCellSpacing w:w="0" w:type="dxa"/>
        </w:trPr>
        <w:tc>
          <w:tcPr>
            <w:tcW w:w="5000" w:type="pct"/>
            <w:vAlign w:val="center"/>
            <w:hideMark/>
          </w:tcPr>
          <w:p w:rsidR="00C15F65" w:rsidRPr="00C15F65" w:rsidRDefault="00C15F65" w:rsidP="00C15F65">
            <w:pPr>
              <w:jc w:val="center"/>
              <w:rPr>
                <w:rFonts w:hint="eastAsia"/>
                <w:sz w:val="28"/>
                <w:szCs w:val="28"/>
              </w:rPr>
            </w:pPr>
            <w:r w:rsidRPr="00C15F65">
              <w:rPr>
                <w:rFonts w:hint="eastAsia"/>
                <w:sz w:val="28"/>
                <w:szCs w:val="28"/>
              </w:rPr>
              <w:t>浙保协【</w:t>
            </w:r>
            <w:r w:rsidRPr="00C15F65">
              <w:rPr>
                <w:rFonts w:hint="eastAsia"/>
                <w:sz w:val="28"/>
                <w:szCs w:val="28"/>
              </w:rPr>
              <w:t>2017</w:t>
            </w:r>
            <w:r w:rsidRPr="00C15F65">
              <w:rPr>
                <w:rFonts w:hint="eastAsia"/>
                <w:sz w:val="28"/>
                <w:szCs w:val="28"/>
              </w:rPr>
              <w:t>】</w:t>
            </w:r>
            <w:r w:rsidRPr="00C15F65">
              <w:rPr>
                <w:rFonts w:hint="eastAsia"/>
                <w:sz w:val="28"/>
                <w:szCs w:val="28"/>
              </w:rPr>
              <w:t>25</w:t>
            </w:r>
            <w:r w:rsidRPr="00C15F65">
              <w:rPr>
                <w:rFonts w:hint="eastAsia"/>
                <w:sz w:val="28"/>
                <w:szCs w:val="28"/>
              </w:rPr>
              <w:t>号</w:t>
            </w:r>
          </w:p>
          <w:p w:rsidR="00C15F65" w:rsidRPr="00C15F65" w:rsidRDefault="00C15F65" w:rsidP="00C15F65">
            <w:pPr>
              <w:rPr>
                <w:rFonts w:hint="eastAsia"/>
                <w:sz w:val="28"/>
                <w:szCs w:val="28"/>
              </w:rPr>
            </w:pPr>
            <w:r w:rsidRPr="00C15F65">
              <w:rPr>
                <w:rFonts w:hint="eastAsia"/>
                <w:sz w:val="28"/>
                <w:szCs w:val="28"/>
              </w:rPr>
              <w:t> </w:t>
            </w:r>
          </w:p>
          <w:p w:rsidR="00C15F65" w:rsidRPr="00C15F65" w:rsidRDefault="00C15F65" w:rsidP="00C15F65">
            <w:pPr>
              <w:rPr>
                <w:rFonts w:hint="eastAsia"/>
                <w:sz w:val="28"/>
                <w:szCs w:val="28"/>
              </w:rPr>
            </w:pPr>
            <w:r w:rsidRPr="00C15F65">
              <w:rPr>
                <w:rFonts w:hint="eastAsia"/>
                <w:sz w:val="28"/>
                <w:szCs w:val="28"/>
              </w:rPr>
              <w:t>各会员、各相关单位：</w:t>
            </w:r>
          </w:p>
          <w:p w:rsidR="00C15F65" w:rsidRPr="00C15F65" w:rsidRDefault="00C15F65" w:rsidP="00C15F65">
            <w:pPr>
              <w:rPr>
                <w:rFonts w:hint="eastAsia"/>
                <w:sz w:val="28"/>
                <w:szCs w:val="28"/>
              </w:rPr>
            </w:pPr>
            <w:r w:rsidRPr="00C15F65">
              <w:rPr>
                <w:rFonts w:hint="eastAsia"/>
                <w:sz w:val="28"/>
                <w:szCs w:val="28"/>
              </w:rPr>
              <w:t xml:space="preserve">       </w:t>
            </w:r>
            <w:r w:rsidRPr="00C15F65">
              <w:rPr>
                <w:rFonts w:hint="eastAsia"/>
                <w:sz w:val="28"/>
                <w:szCs w:val="28"/>
              </w:rPr>
              <w:t>为进一步加强全省保安服务专家库建设，扩大专家队伍，优化专家库结构，不断创新保安服务，促进保安服务业持续发展，经省保安协会会长办公会议研究，决定增补一批保安服务专家，有关事项通知如下：</w:t>
            </w:r>
          </w:p>
          <w:p w:rsidR="00C15F65" w:rsidRPr="00C15F65" w:rsidRDefault="00C15F65" w:rsidP="00C15F65">
            <w:pPr>
              <w:rPr>
                <w:rFonts w:hint="eastAsia"/>
                <w:sz w:val="28"/>
                <w:szCs w:val="28"/>
              </w:rPr>
            </w:pPr>
            <w:r w:rsidRPr="00C15F65">
              <w:rPr>
                <w:rFonts w:hint="eastAsia"/>
                <w:sz w:val="28"/>
                <w:szCs w:val="28"/>
              </w:rPr>
              <w:t xml:space="preserve">       </w:t>
            </w:r>
            <w:r w:rsidRPr="00C15F65">
              <w:rPr>
                <w:rFonts w:hint="eastAsia"/>
                <w:sz w:val="28"/>
                <w:szCs w:val="28"/>
              </w:rPr>
              <w:t>一、专家入选条件</w:t>
            </w:r>
          </w:p>
          <w:p w:rsidR="00C15F65" w:rsidRPr="00C15F65" w:rsidRDefault="00C15F65" w:rsidP="00C15F65">
            <w:pPr>
              <w:rPr>
                <w:rFonts w:hint="eastAsia"/>
                <w:sz w:val="28"/>
                <w:szCs w:val="28"/>
              </w:rPr>
            </w:pPr>
            <w:r w:rsidRPr="00C15F65">
              <w:rPr>
                <w:rFonts w:hint="eastAsia"/>
                <w:sz w:val="28"/>
                <w:szCs w:val="28"/>
              </w:rPr>
              <w:t xml:space="preserve">     </w:t>
            </w:r>
            <w:r w:rsidRPr="00C15F65">
              <w:rPr>
                <w:rFonts w:hint="eastAsia"/>
                <w:sz w:val="28"/>
                <w:szCs w:val="28"/>
              </w:rPr>
              <w:t>（一）基本条件：</w:t>
            </w:r>
          </w:p>
          <w:p w:rsidR="00C15F65" w:rsidRPr="00C15F65" w:rsidRDefault="00C15F65" w:rsidP="00C15F65">
            <w:pPr>
              <w:rPr>
                <w:rFonts w:hint="eastAsia"/>
                <w:sz w:val="28"/>
                <w:szCs w:val="28"/>
              </w:rPr>
            </w:pPr>
            <w:r w:rsidRPr="00C15F65">
              <w:rPr>
                <w:rFonts w:hint="eastAsia"/>
                <w:sz w:val="28"/>
                <w:szCs w:val="28"/>
              </w:rPr>
              <w:t>      1.</w:t>
            </w:r>
            <w:r w:rsidRPr="00C15F65">
              <w:rPr>
                <w:rFonts w:hint="eastAsia"/>
                <w:sz w:val="28"/>
                <w:szCs w:val="28"/>
              </w:rPr>
              <w:t>坚持原则、秉公办事、作风正派、廉洁自律、乐于奉献，无不良记录；</w:t>
            </w:r>
          </w:p>
          <w:p w:rsidR="00C15F65" w:rsidRPr="00C15F65" w:rsidRDefault="00C15F65" w:rsidP="00C15F65">
            <w:pPr>
              <w:rPr>
                <w:rFonts w:hint="eastAsia"/>
                <w:sz w:val="28"/>
                <w:szCs w:val="28"/>
              </w:rPr>
            </w:pPr>
            <w:r w:rsidRPr="00C15F65">
              <w:rPr>
                <w:rFonts w:hint="eastAsia"/>
                <w:sz w:val="28"/>
                <w:szCs w:val="28"/>
              </w:rPr>
              <w:t>      2.</w:t>
            </w:r>
            <w:r w:rsidRPr="00C15F65">
              <w:rPr>
                <w:rFonts w:hint="eastAsia"/>
                <w:sz w:val="28"/>
                <w:szCs w:val="28"/>
              </w:rPr>
              <w:t>工作能力强，在行业中有一定的知名度与影响力；</w:t>
            </w:r>
          </w:p>
          <w:p w:rsidR="00C15F65" w:rsidRPr="00C15F65" w:rsidRDefault="00C15F65" w:rsidP="00C15F65">
            <w:pPr>
              <w:rPr>
                <w:rFonts w:hint="eastAsia"/>
                <w:sz w:val="28"/>
                <w:szCs w:val="28"/>
              </w:rPr>
            </w:pPr>
            <w:r w:rsidRPr="00C15F65">
              <w:rPr>
                <w:rFonts w:hint="eastAsia"/>
                <w:sz w:val="28"/>
                <w:szCs w:val="28"/>
              </w:rPr>
              <w:t>      3.</w:t>
            </w:r>
            <w:r w:rsidRPr="00C15F65">
              <w:rPr>
                <w:rFonts w:hint="eastAsia"/>
                <w:sz w:val="28"/>
                <w:szCs w:val="28"/>
              </w:rPr>
              <w:t>年龄不超过</w:t>
            </w:r>
            <w:r w:rsidRPr="00C15F65">
              <w:rPr>
                <w:rFonts w:hint="eastAsia"/>
                <w:sz w:val="28"/>
                <w:szCs w:val="28"/>
              </w:rPr>
              <w:t>65</w:t>
            </w:r>
            <w:r w:rsidRPr="00C15F65">
              <w:rPr>
                <w:rFonts w:hint="eastAsia"/>
                <w:sz w:val="28"/>
                <w:szCs w:val="28"/>
              </w:rPr>
              <w:t>周岁，能正常工作。</w:t>
            </w:r>
          </w:p>
          <w:p w:rsidR="00C15F65" w:rsidRPr="00C15F65" w:rsidRDefault="00C15F65" w:rsidP="00C15F65">
            <w:pPr>
              <w:rPr>
                <w:rFonts w:hint="eastAsia"/>
                <w:sz w:val="28"/>
                <w:szCs w:val="28"/>
              </w:rPr>
            </w:pPr>
            <w:r w:rsidRPr="00C15F65">
              <w:rPr>
                <w:rFonts w:hint="eastAsia"/>
                <w:sz w:val="28"/>
                <w:szCs w:val="28"/>
              </w:rPr>
              <w:t xml:space="preserve">    </w:t>
            </w:r>
            <w:r w:rsidRPr="00C15F65">
              <w:rPr>
                <w:rFonts w:hint="eastAsia"/>
                <w:sz w:val="28"/>
                <w:szCs w:val="28"/>
              </w:rPr>
              <w:t>（二）专业条件：</w:t>
            </w:r>
          </w:p>
          <w:p w:rsidR="00C15F65" w:rsidRPr="00C15F65" w:rsidRDefault="00C15F65" w:rsidP="00C15F65">
            <w:pPr>
              <w:rPr>
                <w:rFonts w:hint="eastAsia"/>
                <w:sz w:val="28"/>
                <w:szCs w:val="28"/>
              </w:rPr>
            </w:pPr>
            <w:r w:rsidRPr="00C15F65">
              <w:rPr>
                <w:rFonts w:hint="eastAsia"/>
                <w:sz w:val="28"/>
                <w:szCs w:val="28"/>
              </w:rPr>
              <w:t xml:space="preserve">      1. </w:t>
            </w:r>
            <w:r w:rsidRPr="00C15F65">
              <w:rPr>
                <w:rFonts w:hint="eastAsia"/>
                <w:sz w:val="28"/>
                <w:szCs w:val="28"/>
              </w:rPr>
              <w:t>具有副高级及以上职称，在保安服务研究领域有深厚理论水平、较高知名度和影响力的高等院校、研究院等单位从事保安服务研究的专家学者。</w:t>
            </w:r>
          </w:p>
          <w:p w:rsidR="00C15F65" w:rsidRPr="00C15F65" w:rsidRDefault="00C15F65" w:rsidP="00C15F65">
            <w:pPr>
              <w:rPr>
                <w:rFonts w:hint="eastAsia"/>
                <w:sz w:val="28"/>
                <w:szCs w:val="28"/>
              </w:rPr>
            </w:pPr>
            <w:r w:rsidRPr="00C15F65">
              <w:rPr>
                <w:rFonts w:hint="eastAsia"/>
                <w:sz w:val="28"/>
                <w:szCs w:val="28"/>
              </w:rPr>
              <w:t xml:space="preserve">     2. </w:t>
            </w:r>
            <w:r w:rsidRPr="00C15F65">
              <w:rPr>
                <w:rFonts w:hint="eastAsia"/>
                <w:sz w:val="28"/>
                <w:szCs w:val="28"/>
              </w:rPr>
              <w:t>具有丰富的保安监管工作经验，在保安监管方面成绩显著的公安机关保安监管部门工作人员。</w:t>
            </w:r>
          </w:p>
          <w:p w:rsidR="00C15F65" w:rsidRPr="00C15F65" w:rsidRDefault="00C15F65" w:rsidP="00C15F65">
            <w:pPr>
              <w:rPr>
                <w:rFonts w:hint="eastAsia"/>
                <w:sz w:val="28"/>
                <w:szCs w:val="28"/>
              </w:rPr>
            </w:pPr>
            <w:r w:rsidRPr="00C15F65">
              <w:rPr>
                <w:rFonts w:hint="eastAsia"/>
                <w:sz w:val="28"/>
                <w:szCs w:val="28"/>
              </w:rPr>
              <w:lastRenderedPageBreak/>
              <w:t xml:space="preserve">     3. </w:t>
            </w:r>
            <w:r w:rsidRPr="00C15F65">
              <w:rPr>
                <w:rFonts w:hint="eastAsia"/>
                <w:sz w:val="28"/>
                <w:szCs w:val="28"/>
              </w:rPr>
              <w:t>在行业内有较高知名度和影响力的保安从业单位或保安培训单位中有先进管理水平的从业人员。</w:t>
            </w:r>
          </w:p>
          <w:p w:rsidR="00C15F65" w:rsidRPr="00C15F65" w:rsidRDefault="00C15F65" w:rsidP="00C15F65">
            <w:pPr>
              <w:rPr>
                <w:rFonts w:hint="eastAsia"/>
                <w:sz w:val="28"/>
                <w:szCs w:val="28"/>
              </w:rPr>
            </w:pPr>
            <w:r w:rsidRPr="00C15F65">
              <w:rPr>
                <w:rFonts w:hint="eastAsia"/>
                <w:sz w:val="28"/>
                <w:szCs w:val="28"/>
              </w:rPr>
              <w:t>     4.</w:t>
            </w:r>
            <w:r w:rsidRPr="00C15F65">
              <w:rPr>
                <w:rFonts w:hint="eastAsia"/>
                <w:sz w:val="28"/>
                <w:szCs w:val="28"/>
              </w:rPr>
              <w:t>关心和支持保安服务业发展的其他政府部门工作人员。</w:t>
            </w:r>
          </w:p>
          <w:p w:rsidR="00C15F65" w:rsidRPr="00C15F65" w:rsidRDefault="00C15F65" w:rsidP="00C15F65">
            <w:pPr>
              <w:ind w:firstLineChars="200" w:firstLine="560"/>
              <w:rPr>
                <w:rFonts w:hint="eastAsia"/>
                <w:sz w:val="28"/>
                <w:szCs w:val="28"/>
              </w:rPr>
            </w:pPr>
            <w:r w:rsidRPr="00C15F65">
              <w:rPr>
                <w:rFonts w:hint="eastAsia"/>
                <w:sz w:val="28"/>
                <w:szCs w:val="28"/>
              </w:rPr>
              <w:t>二、申报和入选程序</w:t>
            </w:r>
          </w:p>
          <w:p w:rsidR="00C15F65" w:rsidRPr="00C15F65" w:rsidRDefault="00C15F65" w:rsidP="00C15F65">
            <w:pPr>
              <w:ind w:firstLineChars="200" w:firstLine="560"/>
              <w:rPr>
                <w:rFonts w:hint="eastAsia"/>
                <w:sz w:val="28"/>
                <w:szCs w:val="28"/>
              </w:rPr>
            </w:pPr>
            <w:r w:rsidRPr="00C15F65">
              <w:rPr>
                <w:rFonts w:hint="eastAsia"/>
                <w:sz w:val="28"/>
                <w:szCs w:val="28"/>
              </w:rPr>
              <w:t>（一）本人自荐或市保安协会推荐</w:t>
            </w:r>
          </w:p>
          <w:p w:rsidR="00C15F65" w:rsidRPr="00C15F65" w:rsidRDefault="00C15F65" w:rsidP="00C15F65">
            <w:pPr>
              <w:ind w:firstLineChars="200" w:firstLine="560"/>
              <w:rPr>
                <w:rFonts w:hint="eastAsia"/>
                <w:sz w:val="28"/>
                <w:szCs w:val="28"/>
              </w:rPr>
            </w:pPr>
            <w:r w:rsidRPr="00C15F65">
              <w:rPr>
                <w:rFonts w:hint="eastAsia"/>
                <w:sz w:val="28"/>
                <w:szCs w:val="28"/>
              </w:rPr>
              <w:t>推荐（自荐）人填写《浙江省保安协会专家委员会专家推荐（自荐）申报表》（见附件），并附相关资历材料复印件，于</w:t>
            </w:r>
            <w:r w:rsidRPr="00C15F65">
              <w:rPr>
                <w:rFonts w:hint="eastAsia"/>
                <w:sz w:val="28"/>
                <w:szCs w:val="28"/>
              </w:rPr>
              <w:t>6</w:t>
            </w:r>
            <w:r w:rsidRPr="00C15F65">
              <w:rPr>
                <w:rFonts w:hint="eastAsia"/>
                <w:sz w:val="28"/>
                <w:szCs w:val="28"/>
              </w:rPr>
              <w:t>月</w:t>
            </w:r>
            <w:r w:rsidRPr="00C15F65">
              <w:rPr>
                <w:rFonts w:hint="eastAsia"/>
                <w:sz w:val="28"/>
                <w:szCs w:val="28"/>
              </w:rPr>
              <w:t>10</w:t>
            </w:r>
            <w:r w:rsidRPr="00C15F65">
              <w:rPr>
                <w:rFonts w:hint="eastAsia"/>
                <w:sz w:val="28"/>
                <w:szCs w:val="28"/>
              </w:rPr>
              <w:t>日前上报各市保安协会；各市保安协会按照标准认真做好资格审查，符合条件的专家人选申请表及相关资历材料复印件于</w:t>
            </w:r>
            <w:r w:rsidRPr="00C15F65">
              <w:rPr>
                <w:rFonts w:hint="eastAsia"/>
                <w:sz w:val="28"/>
                <w:szCs w:val="28"/>
              </w:rPr>
              <w:t xml:space="preserve"> 6</w:t>
            </w:r>
            <w:r w:rsidRPr="00C15F65">
              <w:rPr>
                <w:rFonts w:hint="eastAsia"/>
                <w:sz w:val="28"/>
                <w:szCs w:val="28"/>
              </w:rPr>
              <w:t>月</w:t>
            </w:r>
            <w:r w:rsidRPr="00C15F65">
              <w:rPr>
                <w:rFonts w:hint="eastAsia"/>
                <w:sz w:val="28"/>
                <w:szCs w:val="28"/>
              </w:rPr>
              <w:t>15</w:t>
            </w:r>
            <w:r w:rsidRPr="00C15F65">
              <w:rPr>
                <w:rFonts w:hint="eastAsia"/>
                <w:sz w:val="28"/>
                <w:szCs w:val="28"/>
              </w:rPr>
              <w:t>日下班前上报省保安协会。</w:t>
            </w:r>
          </w:p>
          <w:p w:rsidR="00C15F65" w:rsidRPr="00C15F65" w:rsidRDefault="00C15F65" w:rsidP="00C15F65">
            <w:pPr>
              <w:rPr>
                <w:rFonts w:hint="eastAsia"/>
                <w:sz w:val="28"/>
                <w:szCs w:val="28"/>
              </w:rPr>
            </w:pPr>
            <w:r w:rsidRPr="00C15F65">
              <w:rPr>
                <w:rFonts w:hint="eastAsia"/>
                <w:sz w:val="28"/>
                <w:szCs w:val="28"/>
              </w:rPr>
              <w:t xml:space="preserve">  </w:t>
            </w:r>
            <w:r w:rsidRPr="00C15F65">
              <w:rPr>
                <w:rFonts w:hint="eastAsia"/>
                <w:sz w:val="28"/>
                <w:szCs w:val="28"/>
              </w:rPr>
              <w:t>（二）省保安协会审定</w:t>
            </w:r>
          </w:p>
          <w:p w:rsidR="00C15F65" w:rsidRPr="00C15F65" w:rsidRDefault="00C15F65" w:rsidP="00C15F65">
            <w:pPr>
              <w:ind w:firstLineChars="200" w:firstLine="560"/>
              <w:rPr>
                <w:rFonts w:hint="eastAsia"/>
                <w:sz w:val="28"/>
                <w:szCs w:val="28"/>
              </w:rPr>
            </w:pPr>
            <w:r w:rsidRPr="00C15F65">
              <w:rPr>
                <w:rFonts w:hint="eastAsia"/>
                <w:sz w:val="28"/>
                <w:szCs w:val="28"/>
              </w:rPr>
              <w:t>省保安协会对各市推荐或自荐的专家人选进行审定，审定结果将在浙江保安网上公示。</w:t>
            </w:r>
          </w:p>
          <w:p w:rsidR="00C15F65" w:rsidRPr="00C15F65" w:rsidRDefault="00C15F65" w:rsidP="00C15F65">
            <w:pPr>
              <w:ind w:firstLineChars="200" w:firstLine="560"/>
              <w:rPr>
                <w:rFonts w:hint="eastAsia"/>
                <w:sz w:val="28"/>
                <w:szCs w:val="28"/>
              </w:rPr>
            </w:pPr>
            <w:r w:rsidRPr="00C15F65">
              <w:rPr>
                <w:rFonts w:hint="eastAsia"/>
                <w:sz w:val="28"/>
                <w:szCs w:val="28"/>
              </w:rPr>
              <w:t>请各市保安协会认真组织，严格把关，将本行业、本地区在保安服务领域具有较高威望，作风正、技术精、责任心强并具有丰富保安服务理论水平和实践经验的专家推荐上来。</w:t>
            </w:r>
          </w:p>
          <w:p w:rsidR="00C15F65" w:rsidRPr="00C15F65" w:rsidRDefault="00C15F65" w:rsidP="00C15F65">
            <w:pPr>
              <w:rPr>
                <w:rFonts w:hint="eastAsia"/>
                <w:sz w:val="28"/>
                <w:szCs w:val="28"/>
              </w:rPr>
            </w:pPr>
            <w:r w:rsidRPr="00C15F65">
              <w:rPr>
                <w:rFonts w:hint="eastAsia"/>
                <w:sz w:val="28"/>
                <w:szCs w:val="28"/>
              </w:rPr>
              <w:t>联系人：刘</w:t>
            </w:r>
            <w:r w:rsidRPr="00C15F65">
              <w:rPr>
                <w:rFonts w:hint="eastAsia"/>
                <w:sz w:val="28"/>
                <w:szCs w:val="28"/>
              </w:rPr>
              <w:t xml:space="preserve"> </w:t>
            </w:r>
            <w:r w:rsidRPr="00C15F65">
              <w:rPr>
                <w:rFonts w:hint="eastAsia"/>
                <w:sz w:val="28"/>
                <w:szCs w:val="28"/>
              </w:rPr>
              <w:t>朋</w:t>
            </w:r>
            <w:r w:rsidRPr="00C15F65">
              <w:rPr>
                <w:rFonts w:hint="eastAsia"/>
                <w:sz w:val="28"/>
                <w:szCs w:val="28"/>
              </w:rPr>
              <w:t>13758250532</w:t>
            </w:r>
            <w:r w:rsidRPr="00C15F65">
              <w:rPr>
                <w:rFonts w:hint="eastAsia"/>
                <w:sz w:val="28"/>
                <w:szCs w:val="28"/>
              </w:rPr>
              <w:t>（</w:t>
            </w:r>
            <w:r w:rsidRPr="00C15F65">
              <w:rPr>
                <w:rFonts w:hint="eastAsia"/>
                <w:sz w:val="28"/>
                <w:szCs w:val="28"/>
              </w:rPr>
              <w:t>613278</w:t>
            </w:r>
            <w:r w:rsidRPr="00C15F65">
              <w:rPr>
                <w:rFonts w:hint="eastAsia"/>
                <w:sz w:val="28"/>
                <w:szCs w:val="28"/>
              </w:rPr>
              <w:t>）</w:t>
            </w:r>
          </w:p>
          <w:p w:rsidR="00C15F65" w:rsidRPr="00C15F65" w:rsidRDefault="00C15F65" w:rsidP="00C15F65">
            <w:pPr>
              <w:rPr>
                <w:rFonts w:hint="eastAsia"/>
                <w:sz w:val="28"/>
                <w:szCs w:val="28"/>
              </w:rPr>
            </w:pPr>
            <w:r w:rsidRPr="00C15F65">
              <w:rPr>
                <w:rFonts w:hint="eastAsia"/>
                <w:sz w:val="28"/>
                <w:szCs w:val="28"/>
              </w:rPr>
              <w:t>电话</w:t>
            </w:r>
            <w:r w:rsidRPr="00C15F65">
              <w:rPr>
                <w:rFonts w:hint="eastAsia"/>
                <w:sz w:val="28"/>
                <w:szCs w:val="28"/>
              </w:rPr>
              <w:t>/</w:t>
            </w:r>
            <w:r w:rsidRPr="00C15F65">
              <w:rPr>
                <w:rFonts w:hint="eastAsia"/>
                <w:sz w:val="28"/>
                <w:szCs w:val="28"/>
              </w:rPr>
              <w:t>传真：</w:t>
            </w:r>
            <w:r w:rsidRPr="00C15F65">
              <w:rPr>
                <w:rFonts w:hint="eastAsia"/>
                <w:sz w:val="28"/>
                <w:szCs w:val="28"/>
              </w:rPr>
              <w:t>0571-86013221</w:t>
            </w:r>
          </w:p>
          <w:p w:rsidR="00C15F65" w:rsidRPr="00C15F65" w:rsidRDefault="00C15F65" w:rsidP="00C15F65">
            <w:pPr>
              <w:rPr>
                <w:rFonts w:hint="eastAsia"/>
                <w:sz w:val="28"/>
                <w:szCs w:val="28"/>
              </w:rPr>
            </w:pPr>
            <w:r w:rsidRPr="00C15F65">
              <w:rPr>
                <w:rFonts w:hint="eastAsia"/>
                <w:sz w:val="28"/>
                <w:szCs w:val="28"/>
              </w:rPr>
              <w:t>电子邮箱：</w:t>
            </w:r>
            <w:r w:rsidRPr="00C15F65">
              <w:rPr>
                <w:rFonts w:hint="eastAsia"/>
                <w:sz w:val="28"/>
                <w:szCs w:val="28"/>
              </w:rPr>
              <w:t>zjbaoan@126.com</w:t>
            </w:r>
          </w:p>
          <w:p w:rsidR="00C15F65" w:rsidRPr="00C15F65" w:rsidRDefault="00C15F65" w:rsidP="00C15F65">
            <w:pPr>
              <w:rPr>
                <w:rFonts w:hint="eastAsia"/>
                <w:sz w:val="28"/>
                <w:szCs w:val="28"/>
              </w:rPr>
            </w:pPr>
            <w:r w:rsidRPr="00C15F65">
              <w:rPr>
                <w:rFonts w:hint="eastAsia"/>
                <w:sz w:val="28"/>
                <w:szCs w:val="28"/>
              </w:rPr>
              <w:t>地址：浙江省杭州市解放路</w:t>
            </w:r>
            <w:r w:rsidRPr="00C15F65">
              <w:rPr>
                <w:rFonts w:hint="eastAsia"/>
                <w:sz w:val="28"/>
                <w:szCs w:val="28"/>
              </w:rPr>
              <w:t>138</w:t>
            </w:r>
            <w:r w:rsidRPr="00C15F65">
              <w:rPr>
                <w:rFonts w:hint="eastAsia"/>
                <w:sz w:val="28"/>
                <w:szCs w:val="28"/>
              </w:rPr>
              <w:t>号航天通信大厦一号楼</w:t>
            </w:r>
            <w:r w:rsidRPr="00C15F65">
              <w:rPr>
                <w:rFonts w:hint="eastAsia"/>
                <w:sz w:val="28"/>
                <w:szCs w:val="28"/>
              </w:rPr>
              <w:t>1611</w:t>
            </w:r>
            <w:r w:rsidRPr="00C15F65">
              <w:rPr>
                <w:rFonts w:hint="eastAsia"/>
                <w:sz w:val="28"/>
                <w:szCs w:val="28"/>
              </w:rPr>
              <w:t>室（</w:t>
            </w:r>
            <w:r w:rsidRPr="00C15F65">
              <w:rPr>
                <w:rFonts w:hint="eastAsia"/>
                <w:sz w:val="28"/>
                <w:szCs w:val="28"/>
              </w:rPr>
              <w:t>310009</w:t>
            </w:r>
            <w:r w:rsidRPr="00C15F65">
              <w:rPr>
                <w:rFonts w:hint="eastAsia"/>
                <w:sz w:val="28"/>
                <w:szCs w:val="28"/>
              </w:rPr>
              <w:t>）</w:t>
            </w:r>
          </w:p>
          <w:p w:rsidR="00C15F65" w:rsidRPr="00C15F65" w:rsidRDefault="00C15F65" w:rsidP="00C15F65">
            <w:pPr>
              <w:rPr>
                <w:rFonts w:hint="eastAsia"/>
                <w:sz w:val="28"/>
                <w:szCs w:val="28"/>
              </w:rPr>
            </w:pPr>
            <w:r w:rsidRPr="00C15F65">
              <w:rPr>
                <w:rFonts w:hint="eastAsia"/>
                <w:sz w:val="28"/>
                <w:szCs w:val="28"/>
              </w:rPr>
              <w:t> </w:t>
            </w:r>
          </w:p>
          <w:p w:rsidR="00C15F65" w:rsidRPr="00C15F65" w:rsidRDefault="00C15F65" w:rsidP="00C15F65">
            <w:pPr>
              <w:rPr>
                <w:rFonts w:hint="eastAsia"/>
                <w:sz w:val="28"/>
                <w:szCs w:val="28"/>
              </w:rPr>
            </w:pPr>
            <w:r w:rsidRPr="00C15F65">
              <w:rPr>
                <w:rFonts w:hint="eastAsia"/>
                <w:sz w:val="28"/>
                <w:szCs w:val="28"/>
              </w:rPr>
              <w:lastRenderedPageBreak/>
              <w:t>附件：</w:t>
            </w:r>
            <w:hyperlink r:id="rId6" w:history="1">
              <w:r w:rsidRPr="00C15F65">
                <w:rPr>
                  <w:rStyle w:val="a5"/>
                  <w:rFonts w:hint="eastAsia"/>
                  <w:sz w:val="28"/>
                  <w:szCs w:val="28"/>
                </w:rPr>
                <w:t>浙江省保安协会专家委员会专家推荐（自荐）表</w:t>
              </w:r>
            </w:hyperlink>
          </w:p>
          <w:p w:rsidR="00C15F65" w:rsidRPr="00C15F65" w:rsidRDefault="00C15F65" w:rsidP="00C15F65">
            <w:pPr>
              <w:rPr>
                <w:rFonts w:hint="eastAsia"/>
                <w:sz w:val="28"/>
                <w:szCs w:val="28"/>
              </w:rPr>
            </w:pPr>
            <w:r w:rsidRPr="00C15F65">
              <w:rPr>
                <w:rFonts w:hint="eastAsia"/>
                <w:sz w:val="28"/>
                <w:szCs w:val="28"/>
              </w:rPr>
              <w:t> </w:t>
            </w:r>
          </w:p>
          <w:p w:rsidR="00C15F65" w:rsidRPr="00C15F65" w:rsidRDefault="00C15F65" w:rsidP="00C15F65">
            <w:pPr>
              <w:jc w:val="right"/>
              <w:rPr>
                <w:rFonts w:hint="eastAsia"/>
                <w:sz w:val="28"/>
                <w:szCs w:val="28"/>
              </w:rPr>
            </w:pPr>
            <w:r w:rsidRPr="00C15F65">
              <w:rPr>
                <w:rFonts w:hint="eastAsia"/>
                <w:sz w:val="28"/>
                <w:szCs w:val="28"/>
              </w:rPr>
              <w:t>浙江省保安协会</w:t>
            </w:r>
          </w:p>
          <w:p w:rsidR="00C15F65" w:rsidRPr="00C15F65" w:rsidRDefault="00C15F65" w:rsidP="00C15F65">
            <w:pPr>
              <w:jc w:val="right"/>
              <w:rPr>
                <w:sz w:val="28"/>
                <w:szCs w:val="28"/>
              </w:rPr>
            </w:pPr>
            <w:r w:rsidRPr="00C15F65">
              <w:rPr>
                <w:rFonts w:hint="eastAsia"/>
                <w:sz w:val="28"/>
                <w:szCs w:val="28"/>
              </w:rPr>
              <w:t>2017</w:t>
            </w:r>
            <w:r w:rsidRPr="00C15F65">
              <w:rPr>
                <w:rFonts w:hint="eastAsia"/>
                <w:sz w:val="28"/>
                <w:szCs w:val="28"/>
              </w:rPr>
              <w:t>年</w:t>
            </w:r>
            <w:r w:rsidRPr="00C15F65">
              <w:rPr>
                <w:rFonts w:hint="eastAsia"/>
                <w:sz w:val="28"/>
                <w:szCs w:val="28"/>
              </w:rPr>
              <w:t xml:space="preserve"> 5</w:t>
            </w:r>
            <w:r w:rsidRPr="00C15F65">
              <w:rPr>
                <w:rFonts w:hint="eastAsia"/>
                <w:sz w:val="28"/>
                <w:szCs w:val="28"/>
              </w:rPr>
              <w:t>月</w:t>
            </w:r>
            <w:r w:rsidRPr="00C15F65">
              <w:rPr>
                <w:rFonts w:hint="eastAsia"/>
                <w:sz w:val="28"/>
                <w:szCs w:val="28"/>
              </w:rPr>
              <w:t>25</w:t>
            </w:r>
            <w:r w:rsidRPr="00C15F65">
              <w:rPr>
                <w:rFonts w:hint="eastAsia"/>
                <w:sz w:val="28"/>
                <w:szCs w:val="28"/>
              </w:rPr>
              <w:t>日</w:t>
            </w:r>
          </w:p>
        </w:tc>
      </w:tr>
    </w:tbl>
    <w:p w:rsidR="00272521" w:rsidRPr="00C15F65" w:rsidRDefault="00272521" w:rsidP="00C15F65">
      <w:pPr>
        <w:rPr>
          <w:sz w:val="28"/>
          <w:szCs w:val="28"/>
        </w:rPr>
      </w:pPr>
    </w:p>
    <w:sectPr w:rsidR="00272521" w:rsidRPr="00C15F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521" w:rsidRDefault="00272521" w:rsidP="00C15F65">
      <w:r>
        <w:separator/>
      </w:r>
    </w:p>
  </w:endnote>
  <w:endnote w:type="continuationSeparator" w:id="1">
    <w:p w:rsidR="00272521" w:rsidRDefault="00272521" w:rsidP="00C15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521" w:rsidRDefault="00272521" w:rsidP="00C15F65">
      <w:r>
        <w:separator/>
      </w:r>
    </w:p>
  </w:footnote>
  <w:footnote w:type="continuationSeparator" w:id="1">
    <w:p w:rsidR="00272521" w:rsidRDefault="00272521" w:rsidP="00C15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F65"/>
    <w:rsid w:val="00272521"/>
    <w:rsid w:val="00C15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F65"/>
    <w:rPr>
      <w:sz w:val="18"/>
      <w:szCs w:val="18"/>
    </w:rPr>
  </w:style>
  <w:style w:type="paragraph" w:styleId="a4">
    <w:name w:val="footer"/>
    <w:basedOn w:val="a"/>
    <w:link w:val="Char0"/>
    <w:uiPriority w:val="99"/>
    <w:semiHidden/>
    <w:unhideWhenUsed/>
    <w:rsid w:val="00C15F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F65"/>
    <w:rPr>
      <w:sz w:val="18"/>
      <w:szCs w:val="18"/>
    </w:rPr>
  </w:style>
  <w:style w:type="character" w:styleId="a5">
    <w:name w:val="Hyperlink"/>
    <w:basedOn w:val="a0"/>
    <w:uiPriority w:val="99"/>
    <w:unhideWhenUsed/>
    <w:rsid w:val="00C15F65"/>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24550184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58">
          <w:marLeft w:val="0"/>
          <w:marRight w:val="0"/>
          <w:marTop w:val="0"/>
          <w:marBottom w:val="0"/>
          <w:divBdr>
            <w:top w:val="none" w:sz="0" w:space="0" w:color="auto"/>
            <w:left w:val="none" w:sz="0" w:space="0" w:color="auto"/>
            <w:bottom w:val="none" w:sz="0" w:space="0" w:color="auto"/>
            <w:right w:val="none" w:sz="0" w:space="0" w:color="auto"/>
          </w:divBdr>
          <w:divsChild>
            <w:div w:id="792165140">
              <w:marLeft w:val="0"/>
              <w:marRight w:val="0"/>
              <w:marTop w:val="0"/>
              <w:marBottom w:val="0"/>
              <w:divBdr>
                <w:top w:val="none" w:sz="0" w:space="0" w:color="auto"/>
                <w:left w:val="none" w:sz="0" w:space="0" w:color="auto"/>
                <w:bottom w:val="none" w:sz="0" w:space="0" w:color="auto"/>
                <w:right w:val="none" w:sz="0" w:space="0" w:color="auto"/>
              </w:divBdr>
              <w:divsChild>
                <w:div w:id="1659770582">
                  <w:marLeft w:val="0"/>
                  <w:marRight w:val="0"/>
                  <w:marTop w:val="0"/>
                  <w:marBottom w:val="0"/>
                  <w:divBdr>
                    <w:top w:val="none" w:sz="0" w:space="0" w:color="auto"/>
                    <w:left w:val="none" w:sz="0" w:space="0" w:color="auto"/>
                    <w:bottom w:val="none" w:sz="0" w:space="0" w:color="auto"/>
                    <w:right w:val="none" w:sz="0" w:space="0" w:color="auto"/>
                  </w:divBdr>
                  <w:divsChild>
                    <w:div w:id="1271815951">
                      <w:marLeft w:val="0"/>
                      <w:marRight w:val="0"/>
                      <w:marTop w:val="0"/>
                      <w:marBottom w:val="0"/>
                      <w:divBdr>
                        <w:top w:val="none" w:sz="0" w:space="0" w:color="auto"/>
                        <w:left w:val="none" w:sz="0" w:space="0" w:color="auto"/>
                        <w:bottom w:val="none" w:sz="0" w:space="0" w:color="auto"/>
                        <w:right w:val="none" w:sz="0" w:space="0" w:color="auto"/>
                      </w:divBdr>
                      <w:divsChild>
                        <w:div w:id="1309824415">
                          <w:marLeft w:val="0"/>
                          <w:marRight w:val="0"/>
                          <w:marTop w:val="0"/>
                          <w:marBottom w:val="0"/>
                          <w:divBdr>
                            <w:top w:val="none" w:sz="0" w:space="0" w:color="auto"/>
                            <w:left w:val="none" w:sz="0" w:space="0" w:color="auto"/>
                            <w:bottom w:val="none" w:sz="0" w:space="0" w:color="auto"/>
                            <w:right w:val="none" w:sz="0" w:space="0" w:color="auto"/>
                          </w:divBdr>
                          <w:divsChild>
                            <w:div w:id="1487474284">
                              <w:marLeft w:val="0"/>
                              <w:marRight w:val="0"/>
                              <w:marTop w:val="0"/>
                              <w:marBottom w:val="0"/>
                              <w:divBdr>
                                <w:top w:val="none" w:sz="0" w:space="0" w:color="auto"/>
                                <w:left w:val="none" w:sz="0" w:space="0" w:color="auto"/>
                                <w:bottom w:val="none" w:sz="0" w:space="0" w:color="auto"/>
                                <w:right w:val="none" w:sz="0" w:space="0" w:color="auto"/>
                              </w:divBdr>
                            </w:div>
                            <w:div w:id="1603221871">
                              <w:marLeft w:val="0"/>
                              <w:marRight w:val="0"/>
                              <w:marTop w:val="0"/>
                              <w:marBottom w:val="0"/>
                              <w:divBdr>
                                <w:top w:val="none" w:sz="0" w:space="0" w:color="auto"/>
                                <w:left w:val="none" w:sz="0" w:space="0" w:color="auto"/>
                                <w:bottom w:val="none" w:sz="0" w:space="0" w:color="auto"/>
                                <w:right w:val="none" w:sz="0" w:space="0" w:color="auto"/>
                              </w:divBdr>
                            </w:div>
                            <w:div w:id="1985697260">
                              <w:marLeft w:val="0"/>
                              <w:marRight w:val="0"/>
                              <w:marTop w:val="0"/>
                              <w:marBottom w:val="0"/>
                              <w:divBdr>
                                <w:top w:val="none" w:sz="0" w:space="0" w:color="auto"/>
                                <w:left w:val="none" w:sz="0" w:space="0" w:color="auto"/>
                                <w:bottom w:val="none" w:sz="0" w:space="0" w:color="auto"/>
                                <w:right w:val="none" w:sz="0" w:space="0" w:color="auto"/>
                              </w:divBdr>
                            </w:div>
                            <w:div w:id="1810434258">
                              <w:marLeft w:val="0"/>
                              <w:marRight w:val="0"/>
                              <w:marTop w:val="0"/>
                              <w:marBottom w:val="0"/>
                              <w:divBdr>
                                <w:top w:val="none" w:sz="0" w:space="0" w:color="auto"/>
                                <w:left w:val="none" w:sz="0" w:space="0" w:color="auto"/>
                                <w:bottom w:val="none" w:sz="0" w:space="0" w:color="auto"/>
                                <w:right w:val="none" w:sz="0" w:space="0" w:color="auto"/>
                              </w:divBdr>
                            </w:div>
                            <w:div w:id="1663389751">
                              <w:marLeft w:val="0"/>
                              <w:marRight w:val="0"/>
                              <w:marTop w:val="0"/>
                              <w:marBottom w:val="0"/>
                              <w:divBdr>
                                <w:top w:val="none" w:sz="0" w:space="0" w:color="auto"/>
                                <w:left w:val="none" w:sz="0" w:space="0" w:color="auto"/>
                                <w:bottom w:val="none" w:sz="0" w:space="0" w:color="auto"/>
                                <w:right w:val="none" w:sz="0" w:space="0" w:color="auto"/>
                              </w:divBdr>
                            </w:div>
                            <w:div w:id="1534151416">
                              <w:marLeft w:val="0"/>
                              <w:marRight w:val="0"/>
                              <w:marTop w:val="0"/>
                              <w:marBottom w:val="0"/>
                              <w:divBdr>
                                <w:top w:val="none" w:sz="0" w:space="0" w:color="auto"/>
                                <w:left w:val="none" w:sz="0" w:space="0" w:color="auto"/>
                                <w:bottom w:val="none" w:sz="0" w:space="0" w:color="auto"/>
                                <w:right w:val="none" w:sz="0" w:space="0" w:color="auto"/>
                              </w:divBdr>
                            </w:div>
                            <w:div w:id="886452245">
                              <w:marLeft w:val="0"/>
                              <w:marRight w:val="0"/>
                              <w:marTop w:val="0"/>
                              <w:marBottom w:val="0"/>
                              <w:divBdr>
                                <w:top w:val="none" w:sz="0" w:space="0" w:color="auto"/>
                                <w:left w:val="none" w:sz="0" w:space="0" w:color="auto"/>
                                <w:bottom w:val="none" w:sz="0" w:space="0" w:color="auto"/>
                                <w:right w:val="none" w:sz="0" w:space="0" w:color="auto"/>
                              </w:divBdr>
                            </w:div>
                            <w:div w:id="553854661">
                              <w:marLeft w:val="0"/>
                              <w:marRight w:val="0"/>
                              <w:marTop w:val="0"/>
                              <w:marBottom w:val="0"/>
                              <w:divBdr>
                                <w:top w:val="none" w:sz="0" w:space="0" w:color="auto"/>
                                <w:left w:val="none" w:sz="0" w:space="0" w:color="auto"/>
                                <w:bottom w:val="none" w:sz="0" w:space="0" w:color="auto"/>
                                <w:right w:val="none" w:sz="0" w:space="0" w:color="auto"/>
                              </w:divBdr>
                            </w:div>
                            <w:div w:id="1911773740">
                              <w:marLeft w:val="0"/>
                              <w:marRight w:val="0"/>
                              <w:marTop w:val="0"/>
                              <w:marBottom w:val="0"/>
                              <w:divBdr>
                                <w:top w:val="none" w:sz="0" w:space="0" w:color="auto"/>
                                <w:left w:val="none" w:sz="0" w:space="0" w:color="auto"/>
                                <w:bottom w:val="none" w:sz="0" w:space="0" w:color="auto"/>
                                <w:right w:val="none" w:sz="0" w:space="0" w:color="auto"/>
                              </w:divBdr>
                            </w:div>
                            <w:div w:id="2085369895">
                              <w:marLeft w:val="0"/>
                              <w:marRight w:val="0"/>
                              <w:marTop w:val="0"/>
                              <w:marBottom w:val="0"/>
                              <w:divBdr>
                                <w:top w:val="none" w:sz="0" w:space="0" w:color="auto"/>
                                <w:left w:val="none" w:sz="0" w:space="0" w:color="auto"/>
                                <w:bottom w:val="none" w:sz="0" w:space="0" w:color="auto"/>
                                <w:right w:val="none" w:sz="0" w:space="0" w:color="auto"/>
                              </w:divBdr>
                            </w:div>
                            <w:div w:id="1431850060">
                              <w:marLeft w:val="0"/>
                              <w:marRight w:val="0"/>
                              <w:marTop w:val="0"/>
                              <w:marBottom w:val="0"/>
                              <w:divBdr>
                                <w:top w:val="none" w:sz="0" w:space="0" w:color="auto"/>
                                <w:left w:val="none" w:sz="0" w:space="0" w:color="auto"/>
                                <w:bottom w:val="none" w:sz="0" w:space="0" w:color="auto"/>
                                <w:right w:val="none" w:sz="0" w:space="0" w:color="auto"/>
                              </w:divBdr>
                            </w:div>
                            <w:div w:id="370543899">
                              <w:marLeft w:val="0"/>
                              <w:marRight w:val="0"/>
                              <w:marTop w:val="0"/>
                              <w:marBottom w:val="0"/>
                              <w:divBdr>
                                <w:top w:val="none" w:sz="0" w:space="0" w:color="auto"/>
                                <w:left w:val="none" w:sz="0" w:space="0" w:color="auto"/>
                                <w:bottom w:val="none" w:sz="0" w:space="0" w:color="auto"/>
                                <w:right w:val="none" w:sz="0" w:space="0" w:color="auto"/>
                              </w:divBdr>
                            </w:div>
                            <w:div w:id="1094013421">
                              <w:marLeft w:val="0"/>
                              <w:marRight w:val="0"/>
                              <w:marTop w:val="0"/>
                              <w:marBottom w:val="0"/>
                              <w:divBdr>
                                <w:top w:val="none" w:sz="0" w:space="0" w:color="auto"/>
                                <w:left w:val="none" w:sz="0" w:space="0" w:color="auto"/>
                                <w:bottom w:val="none" w:sz="0" w:space="0" w:color="auto"/>
                                <w:right w:val="none" w:sz="0" w:space="0" w:color="auto"/>
                              </w:divBdr>
                            </w:div>
                            <w:div w:id="2139252374">
                              <w:marLeft w:val="0"/>
                              <w:marRight w:val="0"/>
                              <w:marTop w:val="0"/>
                              <w:marBottom w:val="0"/>
                              <w:divBdr>
                                <w:top w:val="none" w:sz="0" w:space="0" w:color="auto"/>
                                <w:left w:val="none" w:sz="0" w:space="0" w:color="auto"/>
                                <w:bottom w:val="none" w:sz="0" w:space="0" w:color="auto"/>
                                <w:right w:val="none" w:sz="0" w:space="0" w:color="auto"/>
                              </w:divBdr>
                            </w:div>
                            <w:div w:id="1011492453">
                              <w:marLeft w:val="0"/>
                              <w:marRight w:val="0"/>
                              <w:marTop w:val="0"/>
                              <w:marBottom w:val="0"/>
                              <w:divBdr>
                                <w:top w:val="none" w:sz="0" w:space="0" w:color="auto"/>
                                <w:left w:val="none" w:sz="0" w:space="0" w:color="auto"/>
                                <w:bottom w:val="none" w:sz="0" w:space="0" w:color="auto"/>
                                <w:right w:val="none" w:sz="0" w:space="0" w:color="auto"/>
                              </w:divBdr>
                            </w:div>
                            <w:div w:id="269167442">
                              <w:marLeft w:val="0"/>
                              <w:marRight w:val="0"/>
                              <w:marTop w:val="0"/>
                              <w:marBottom w:val="0"/>
                              <w:divBdr>
                                <w:top w:val="none" w:sz="0" w:space="0" w:color="auto"/>
                                <w:left w:val="none" w:sz="0" w:space="0" w:color="auto"/>
                                <w:bottom w:val="none" w:sz="0" w:space="0" w:color="auto"/>
                                <w:right w:val="none" w:sz="0" w:space="0" w:color="auto"/>
                              </w:divBdr>
                            </w:div>
                            <w:div w:id="1799955956">
                              <w:marLeft w:val="0"/>
                              <w:marRight w:val="0"/>
                              <w:marTop w:val="0"/>
                              <w:marBottom w:val="0"/>
                              <w:divBdr>
                                <w:top w:val="none" w:sz="0" w:space="0" w:color="auto"/>
                                <w:left w:val="none" w:sz="0" w:space="0" w:color="auto"/>
                                <w:bottom w:val="none" w:sz="0" w:space="0" w:color="auto"/>
                                <w:right w:val="none" w:sz="0" w:space="0" w:color="auto"/>
                              </w:divBdr>
                            </w:div>
                            <w:div w:id="190339795">
                              <w:marLeft w:val="0"/>
                              <w:marRight w:val="0"/>
                              <w:marTop w:val="0"/>
                              <w:marBottom w:val="0"/>
                              <w:divBdr>
                                <w:top w:val="none" w:sz="0" w:space="0" w:color="auto"/>
                                <w:left w:val="none" w:sz="0" w:space="0" w:color="auto"/>
                                <w:bottom w:val="none" w:sz="0" w:space="0" w:color="auto"/>
                                <w:right w:val="none" w:sz="0" w:space="0" w:color="auto"/>
                              </w:divBdr>
                            </w:div>
                            <w:div w:id="2129932440">
                              <w:marLeft w:val="0"/>
                              <w:marRight w:val="0"/>
                              <w:marTop w:val="0"/>
                              <w:marBottom w:val="0"/>
                              <w:divBdr>
                                <w:top w:val="none" w:sz="0" w:space="0" w:color="auto"/>
                                <w:left w:val="none" w:sz="0" w:space="0" w:color="auto"/>
                                <w:bottom w:val="none" w:sz="0" w:space="0" w:color="auto"/>
                                <w:right w:val="none" w:sz="0" w:space="0" w:color="auto"/>
                              </w:divBdr>
                            </w:div>
                            <w:div w:id="1591234124">
                              <w:marLeft w:val="0"/>
                              <w:marRight w:val="0"/>
                              <w:marTop w:val="0"/>
                              <w:marBottom w:val="0"/>
                              <w:divBdr>
                                <w:top w:val="none" w:sz="0" w:space="0" w:color="auto"/>
                                <w:left w:val="none" w:sz="0" w:space="0" w:color="auto"/>
                                <w:bottom w:val="none" w:sz="0" w:space="0" w:color="auto"/>
                                <w:right w:val="none" w:sz="0" w:space="0" w:color="auto"/>
                              </w:divBdr>
                            </w:div>
                            <w:div w:id="1760983840">
                              <w:marLeft w:val="0"/>
                              <w:marRight w:val="0"/>
                              <w:marTop w:val="0"/>
                              <w:marBottom w:val="0"/>
                              <w:divBdr>
                                <w:top w:val="none" w:sz="0" w:space="0" w:color="auto"/>
                                <w:left w:val="none" w:sz="0" w:space="0" w:color="auto"/>
                                <w:bottom w:val="none" w:sz="0" w:space="0" w:color="auto"/>
                                <w:right w:val="none" w:sz="0" w:space="0" w:color="auto"/>
                              </w:divBdr>
                            </w:div>
                            <w:div w:id="829518864">
                              <w:marLeft w:val="0"/>
                              <w:marRight w:val="0"/>
                              <w:marTop w:val="0"/>
                              <w:marBottom w:val="0"/>
                              <w:divBdr>
                                <w:top w:val="none" w:sz="0" w:space="0" w:color="auto"/>
                                <w:left w:val="none" w:sz="0" w:space="0" w:color="auto"/>
                                <w:bottom w:val="none" w:sz="0" w:space="0" w:color="auto"/>
                                <w:right w:val="none" w:sz="0" w:space="0" w:color="auto"/>
                              </w:divBdr>
                            </w:div>
                            <w:div w:id="898638712">
                              <w:marLeft w:val="0"/>
                              <w:marRight w:val="0"/>
                              <w:marTop w:val="0"/>
                              <w:marBottom w:val="0"/>
                              <w:divBdr>
                                <w:top w:val="none" w:sz="0" w:space="0" w:color="auto"/>
                                <w:left w:val="none" w:sz="0" w:space="0" w:color="auto"/>
                                <w:bottom w:val="none" w:sz="0" w:space="0" w:color="auto"/>
                                <w:right w:val="none" w:sz="0" w:space="0" w:color="auto"/>
                              </w:divBdr>
                            </w:div>
                            <w:div w:id="858085378">
                              <w:marLeft w:val="0"/>
                              <w:marRight w:val="0"/>
                              <w:marTop w:val="0"/>
                              <w:marBottom w:val="0"/>
                              <w:divBdr>
                                <w:top w:val="none" w:sz="0" w:space="0" w:color="auto"/>
                                <w:left w:val="none" w:sz="0" w:space="0" w:color="auto"/>
                                <w:bottom w:val="none" w:sz="0" w:space="0" w:color="auto"/>
                                <w:right w:val="none" w:sz="0" w:space="0" w:color="auto"/>
                              </w:divBdr>
                            </w:div>
                            <w:div w:id="1592200146">
                              <w:marLeft w:val="0"/>
                              <w:marRight w:val="0"/>
                              <w:marTop w:val="0"/>
                              <w:marBottom w:val="0"/>
                              <w:divBdr>
                                <w:top w:val="none" w:sz="0" w:space="0" w:color="auto"/>
                                <w:left w:val="none" w:sz="0" w:space="0" w:color="auto"/>
                                <w:bottom w:val="none" w:sz="0" w:space="0" w:color="auto"/>
                                <w:right w:val="none" w:sz="0" w:space="0" w:color="auto"/>
                              </w:divBdr>
                            </w:div>
                            <w:div w:id="18714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38468;&#20214;&#65306;&#27993;&#27743;&#30465;&#20445;&#23433;&#21327;&#20250;&#19987;&#23478;&#22996;&#21592;&#20250;&#19987;&#23478;&#25512;&#33616;&#65288;&#33258;&#33616;&#65289;&#34920;(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2017-05-26T08:06:00Z</dcterms:created>
  <dcterms:modified xsi:type="dcterms:W3CDTF">2017-05-26T08:08:00Z</dcterms:modified>
</cp:coreProperties>
</file>