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"/>
        <w:gridCol w:w="7853"/>
        <w:gridCol w:w="210"/>
      </w:tblGrid>
      <w:tr w:rsidR="00BA3755" w:rsidRPr="00BA3755" w:rsidTr="00BA3755">
        <w:trPr>
          <w:gridAfter w:val="1"/>
          <w:wAfter w:w="127" w:type="pct"/>
          <w:tblCellSpacing w:w="0" w:type="dxa"/>
        </w:trPr>
        <w:tc>
          <w:tcPr>
            <w:tcW w:w="4873" w:type="pct"/>
            <w:gridSpan w:val="2"/>
            <w:shd w:val="clear" w:color="auto" w:fill="FFFFFF"/>
            <w:vAlign w:val="center"/>
            <w:hideMark/>
          </w:tcPr>
          <w:p w:rsidR="00BA3755" w:rsidRPr="00BA3755" w:rsidRDefault="00BA3755" w:rsidP="00BA3755">
            <w:pPr>
              <w:widowControl/>
              <w:spacing w:line="520" w:lineRule="exact"/>
              <w:jc w:val="center"/>
              <w:rPr>
                <w:rFonts w:ascii="方正小标宋简体" w:eastAsia="方正小标宋简体" w:hAnsi="宋体" w:cs="宋体" w:hint="eastAsia"/>
                <w:b/>
                <w:bCs/>
                <w:color w:val="F28900"/>
                <w:kern w:val="0"/>
                <w:sz w:val="32"/>
                <w:szCs w:val="32"/>
              </w:rPr>
            </w:pPr>
            <w:r w:rsidRPr="00BA3755">
              <w:rPr>
                <w:rFonts w:ascii="方正小标宋简体" w:eastAsia="方正小标宋简体" w:hAnsi="宋体" w:cs="宋体" w:hint="eastAsia"/>
                <w:b/>
                <w:bCs/>
                <w:color w:val="F28900"/>
                <w:kern w:val="0"/>
                <w:sz w:val="32"/>
                <w:szCs w:val="32"/>
              </w:rPr>
              <w:t>浙江省保安协会关于2017年度保安服务公司等级评定结果的通报</w:t>
            </w:r>
          </w:p>
        </w:tc>
      </w:tr>
      <w:tr w:rsidR="00BA3755" w:rsidRPr="00BA3755" w:rsidTr="00BA3755">
        <w:trPr>
          <w:gridAfter w:val="1"/>
          <w:wAfter w:w="127" w:type="pct"/>
          <w:tblCellSpacing w:w="0" w:type="dxa"/>
        </w:trPr>
        <w:tc>
          <w:tcPr>
            <w:tcW w:w="4873" w:type="pct"/>
            <w:gridSpan w:val="2"/>
            <w:shd w:val="clear" w:color="auto" w:fill="FFFFFF"/>
            <w:vAlign w:val="center"/>
            <w:hideMark/>
          </w:tcPr>
          <w:p w:rsidR="00BA3755" w:rsidRPr="00BA3755" w:rsidRDefault="00BA3755" w:rsidP="00BA375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</w:p>
        </w:tc>
      </w:tr>
      <w:tr w:rsidR="00BA3755" w:rsidRPr="00BA3755" w:rsidTr="00BA3755">
        <w:trPr>
          <w:gridBefore w:val="1"/>
          <w:wBefore w:w="127" w:type="pct"/>
          <w:tblCellSpacing w:w="0" w:type="dxa"/>
        </w:trPr>
        <w:tc>
          <w:tcPr>
            <w:tcW w:w="4873" w:type="pct"/>
            <w:gridSpan w:val="2"/>
            <w:shd w:val="clear" w:color="auto" w:fill="FFFFFF"/>
            <w:vAlign w:val="center"/>
            <w:hideMark/>
          </w:tcPr>
          <w:p w:rsidR="00BA3755" w:rsidRPr="00BA3755" w:rsidRDefault="00BA3755" w:rsidP="00BA3755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A3755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BA37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浙保协〔2017〕57号</w:t>
            </w:r>
          </w:p>
          <w:p w:rsidR="00BA3755" w:rsidRPr="00BA3755" w:rsidRDefault="00BA3755" w:rsidP="00BA3755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A37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各会员：</w:t>
            </w:r>
          </w:p>
          <w:p w:rsidR="00BA3755" w:rsidRPr="00BA3755" w:rsidRDefault="00BA3755" w:rsidP="00BA3755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A3755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BA37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根据《浙江省保安服务公司等级评定办法（试行）》规定，省保安协会按照《浙江省保安服务公司等级评定标准（试行）》，对2017年全省91家保安服务公司自愿申报的三个类别108个等级资质开展评定，经各市保安协会初审（评定）、省保安协会现场评审、专家组评审和协会会长办公会议审定，并经公示，浙江德邦保安服务有限公司等69家保安服务公司的三个类别78个等级资质通过评定（名单见附件），获得相应等级资质证书和牌匾，现将评定结果予以通报。</w:t>
            </w:r>
          </w:p>
          <w:p w:rsidR="00BA3755" w:rsidRPr="00BA3755" w:rsidRDefault="00BA3755" w:rsidP="00BA3755">
            <w:pPr>
              <w:widowControl/>
              <w:spacing w:line="52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A37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望获得等级资质的公司珍惜荣誉，再接再厉，发挥表率示范作用，引领我省保安服务行业健康发展。</w:t>
            </w:r>
          </w:p>
          <w:p w:rsidR="00BA3755" w:rsidRPr="00BA3755" w:rsidRDefault="00BA3755" w:rsidP="00BA3755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A3755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BA3755" w:rsidRDefault="00BA3755" w:rsidP="00BA3755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A37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附件：</w:t>
            </w:r>
            <w:hyperlink r:id="rId6" w:history="1">
              <w:r w:rsidRPr="00BA3755">
                <w:rPr>
                  <w:rFonts w:ascii="仿宋_GB2312" w:eastAsia="仿宋_GB2312" w:hAnsi="宋体" w:cs="宋体" w:hint="eastAsia"/>
                  <w:color w:val="4C4C4C"/>
                  <w:kern w:val="0"/>
                  <w:sz w:val="28"/>
                  <w:szCs w:val="28"/>
                </w:rPr>
                <w:t>2017年度保安服务公司等级评定结果</w:t>
              </w:r>
            </w:hyperlink>
          </w:p>
          <w:p w:rsidR="00BA3755" w:rsidRDefault="00BA3755" w:rsidP="00BA3755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BA3755" w:rsidRDefault="00BA3755" w:rsidP="00BA3755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BA3755" w:rsidRDefault="00BA3755" w:rsidP="00BA3755">
            <w:pPr>
              <w:widowControl/>
              <w:spacing w:line="520" w:lineRule="exact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浙江省保安协会</w:t>
            </w:r>
          </w:p>
          <w:p w:rsidR="00BA3755" w:rsidRPr="00BA3755" w:rsidRDefault="00BA3755" w:rsidP="00BA3755">
            <w:pPr>
              <w:widowControl/>
              <w:spacing w:line="520" w:lineRule="exact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2017年9月29日</w:t>
            </w:r>
          </w:p>
        </w:tc>
      </w:tr>
    </w:tbl>
    <w:p w:rsidR="00A54A70" w:rsidRPr="00BA3755" w:rsidRDefault="00A54A70" w:rsidP="00BA3755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sectPr w:rsidR="00A54A70" w:rsidRPr="00BA3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A70" w:rsidRDefault="00A54A70" w:rsidP="00BA3755">
      <w:r>
        <w:separator/>
      </w:r>
    </w:p>
  </w:endnote>
  <w:endnote w:type="continuationSeparator" w:id="1">
    <w:p w:rsidR="00A54A70" w:rsidRDefault="00A54A70" w:rsidP="00BA3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A70" w:rsidRDefault="00A54A70" w:rsidP="00BA3755">
      <w:r>
        <w:separator/>
      </w:r>
    </w:p>
  </w:footnote>
  <w:footnote w:type="continuationSeparator" w:id="1">
    <w:p w:rsidR="00A54A70" w:rsidRDefault="00A54A70" w:rsidP="00BA3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755"/>
    <w:rsid w:val="00A54A70"/>
    <w:rsid w:val="00BA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7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75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A37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8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ba.cn/uploadfiles/file/2017%E5%B9%B4%E5%BA%A6%E4%BF%9D%E5%AE%89%E6%9C%8D%E5%8A%A1%E5%85%AC%E5%8F%B8%E7%AD%89%E7%BA%A7%E8%AF%84%E5%AE%9A%E7%BB%93%E6%9E%9C(3)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2017-09-29T08:10:00Z</dcterms:created>
  <dcterms:modified xsi:type="dcterms:W3CDTF">2017-09-29T08:12:00Z</dcterms:modified>
</cp:coreProperties>
</file>