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D1" w:rsidRPr="008D3F5B" w:rsidRDefault="008D3F5B" w:rsidP="008D3F5B">
      <w:pPr>
        <w:jc w:val="center"/>
        <w:rPr>
          <w:rFonts w:ascii="方正小标宋简体" w:eastAsia="方正小标宋简体"/>
          <w:b/>
          <w:bCs/>
          <w:color w:val="F28900"/>
          <w:sz w:val="36"/>
          <w:szCs w:val="36"/>
          <w:shd w:val="clear" w:color="auto" w:fill="FFFFFF"/>
        </w:rPr>
      </w:pPr>
      <w:r w:rsidRPr="008D3F5B">
        <w:rPr>
          <w:rFonts w:ascii="方正小标宋简体" w:eastAsia="方正小标宋简体" w:hint="eastAsia"/>
          <w:b/>
          <w:bCs/>
          <w:color w:val="F28900"/>
          <w:sz w:val="36"/>
          <w:szCs w:val="36"/>
          <w:shd w:val="clear" w:color="auto" w:fill="FFFFFF"/>
        </w:rPr>
        <w:t>浙江省保安协会关于举办保安服务公司等级评定系列专题讲座的通知</w:t>
      </w:r>
    </w:p>
    <w:p w:rsidR="008D3F5B" w:rsidRDefault="008D3F5B">
      <w:pPr>
        <w:rPr>
          <w:b/>
          <w:bCs/>
          <w:color w:val="F28900"/>
          <w:sz w:val="34"/>
          <w:szCs w:val="34"/>
          <w:shd w:val="clear" w:color="auto" w:fill="FFFFFF"/>
        </w:rPr>
      </w:pPr>
    </w:p>
    <w:p w:rsidR="008D3F5B" w:rsidRPr="009C1847" w:rsidRDefault="008D3F5B" w:rsidP="008D3F5B">
      <w:pPr>
        <w:widowControl/>
        <w:shd w:val="clear" w:color="auto" w:fill="FFFFFF"/>
        <w:spacing w:line="480" w:lineRule="exact"/>
        <w:jc w:val="center"/>
        <w:rPr>
          <w:rFonts w:ascii="仿宋_GB2312" w:eastAsia="仿宋_GB2312" w:hAnsi="宋体" w:cs="宋体" w:hint="eastAsia"/>
          <w:color w:val="000000"/>
          <w:kern w:val="0"/>
          <w:sz w:val="30"/>
          <w:szCs w:val="30"/>
        </w:rPr>
      </w:pPr>
      <w:r w:rsidRPr="009C1847">
        <w:rPr>
          <w:rFonts w:ascii="仿宋_GB2312" w:eastAsia="仿宋_GB2312" w:hAnsi="宋体" w:cs="宋体" w:hint="eastAsia"/>
          <w:color w:val="000000"/>
          <w:kern w:val="0"/>
          <w:sz w:val="30"/>
          <w:szCs w:val="30"/>
        </w:rPr>
        <w:t>浙保协〔2017〕69号</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仿宋_GB2312" w:eastAsia="仿宋_GB2312" w:hAnsi="宋体" w:cs="宋体" w:hint="eastAsia"/>
          <w:color w:val="000000"/>
          <w:kern w:val="0"/>
          <w:sz w:val="30"/>
          <w:szCs w:val="30"/>
        </w:rPr>
        <w:t>各会员：</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为深入学习贯彻党的十九大精神，进一步了解保安服务公司等级评定工作，协会决定举办两期专题讲座。现将具体事项通知如下：</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b/>
          <w:bCs/>
          <w:color w:val="FF0000"/>
          <w:kern w:val="0"/>
          <w:sz w:val="30"/>
          <w:szCs w:val="30"/>
        </w:rPr>
        <w:t>一、第一期讲座安排</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r w:rsidRPr="009C1847">
        <w:rPr>
          <w:rFonts w:ascii="仿宋_GB2312" w:eastAsia="仿宋_GB2312" w:hAnsi="宋体" w:cs="宋体" w:hint="eastAsia"/>
          <w:color w:val="FF0000"/>
          <w:kern w:val="0"/>
          <w:sz w:val="30"/>
          <w:szCs w:val="30"/>
        </w:rPr>
        <w:t>（一）时间</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r w:rsidRPr="009C1847">
        <w:rPr>
          <w:rFonts w:ascii="仿宋_GB2312" w:eastAsia="仿宋_GB2312" w:hAnsi="宋体" w:cs="宋体" w:hint="eastAsia"/>
          <w:color w:val="FF0000"/>
          <w:kern w:val="0"/>
          <w:sz w:val="30"/>
          <w:szCs w:val="30"/>
        </w:rPr>
        <w:t xml:space="preserve"> 12月7日13:30—17:00 学习贯彻党的十九大精神</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r w:rsidRPr="009C1847">
        <w:rPr>
          <w:rFonts w:ascii="仿宋_GB2312" w:eastAsia="仿宋_GB2312" w:hAnsi="宋体" w:cs="宋体" w:hint="eastAsia"/>
          <w:color w:val="FF0000"/>
          <w:kern w:val="0"/>
          <w:sz w:val="30"/>
          <w:szCs w:val="30"/>
        </w:rPr>
        <w:t xml:space="preserve"> 12月8日09:00—12:00 学习中发〔2017〕25号文件</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FF0000"/>
          <w:kern w:val="0"/>
          <w:sz w:val="30"/>
          <w:szCs w:val="30"/>
        </w:rPr>
        <w:t>（二）地点</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r w:rsidRPr="009C1847">
        <w:rPr>
          <w:rFonts w:ascii="仿宋_GB2312" w:eastAsia="仿宋_GB2312" w:hAnsi="宋体" w:cs="宋体" w:hint="eastAsia"/>
          <w:color w:val="FF0000"/>
          <w:kern w:val="0"/>
          <w:sz w:val="30"/>
          <w:szCs w:val="30"/>
        </w:rPr>
        <w:t xml:space="preserve"> 丽水华侨开元名都大酒店（丽水市莲都区丽阳街651号）</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b/>
          <w:bCs/>
          <w:color w:val="000000"/>
          <w:kern w:val="0"/>
          <w:sz w:val="30"/>
          <w:szCs w:val="30"/>
        </w:rPr>
        <w:t>二、第二期讲座安排</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（一）时间</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12月15日08:30-12:00 学习贯彻党的十九大精神</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12月15日14:00-17:00 学习中发〔2017〕25号文件</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 xml:space="preserve"> （二）地点</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宁波中信国际大酒店（宁波江东区江东北路1号）</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b/>
          <w:bCs/>
          <w:color w:val="000000"/>
          <w:kern w:val="0"/>
          <w:sz w:val="30"/>
          <w:szCs w:val="30"/>
        </w:rPr>
        <w:t>三、参加人员（详见附件1、2）</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b/>
          <w:bCs/>
          <w:color w:val="000000"/>
          <w:kern w:val="0"/>
          <w:sz w:val="30"/>
          <w:szCs w:val="30"/>
        </w:rPr>
        <w:t>  </w:t>
      </w:r>
      <w:r w:rsidRPr="009C1847">
        <w:rPr>
          <w:rFonts w:ascii="仿宋_GB2312" w:eastAsia="仿宋_GB2312" w:hAnsi="宋体" w:cs="宋体" w:hint="eastAsia"/>
          <w:b/>
          <w:bCs/>
          <w:color w:val="000000"/>
          <w:kern w:val="0"/>
          <w:sz w:val="30"/>
          <w:szCs w:val="30"/>
        </w:rPr>
        <w:t>四、其他事项</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 xml:space="preserve"> </w:t>
      </w:r>
      <w:r w:rsidRPr="009C1847">
        <w:rPr>
          <w:rFonts w:ascii="仿宋_GB2312" w:eastAsia="仿宋_GB2312" w:hAnsi="宋体" w:cs="宋体" w:hint="eastAsia"/>
          <w:color w:val="FF0000"/>
          <w:kern w:val="0"/>
          <w:sz w:val="30"/>
          <w:szCs w:val="30"/>
        </w:rPr>
        <w:t>（一）杭州、温州、丽水、台州、金华、衢州等地人员安排参加第一期丽水讲座，请于12月7日上午报到；</w:t>
      </w:r>
      <w:r w:rsidRPr="009C1847">
        <w:rPr>
          <w:rFonts w:ascii="仿宋_GB2312" w:eastAsia="仿宋_GB2312" w:hAnsi="宋体" w:cs="宋体" w:hint="eastAsia"/>
          <w:color w:val="000000"/>
          <w:kern w:val="0"/>
          <w:sz w:val="30"/>
          <w:szCs w:val="30"/>
        </w:rPr>
        <w:t>宁波、嘉兴、湖州、绍兴、舟山等地人员安排参加第二期宁波讲座，12月14日下午报到。</w:t>
      </w:r>
      <w:r w:rsidRPr="009C1847">
        <w:rPr>
          <w:rFonts w:ascii="仿宋_GB2312" w:eastAsia="仿宋_GB2312" w:hAnsi="宋体" w:cs="宋体" w:hint="eastAsia"/>
          <w:color w:val="FF0000"/>
          <w:kern w:val="0"/>
          <w:sz w:val="30"/>
          <w:szCs w:val="30"/>
        </w:rPr>
        <w:t>请各会员按照通知名单参会，因时间冲突无法参加当期讲座的请提前联系协会工作人员。</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 xml:space="preserve"> （二）每期讲座名额限120人，每家公司不超过2人。</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000000"/>
          <w:kern w:val="0"/>
          <w:sz w:val="30"/>
          <w:szCs w:val="30"/>
        </w:rPr>
        <w:lastRenderedPageBreak/>
        <w:t>  </w:t>
      </w:r>
      <w:r w:rsidRPr="009C1847">
        <w:rPr>
          <w:rFonts w:ascii="仿宋_GB2312" w:eastAsia="仿宋_GB2312" w:hAnsi="宋体" w:cs="宋体" w:hint="eastAsia"/>
          <w:color w:val="000000"/>
          <w:kern w:val="0"/>
          <w:sz w:val="30"/>
          <w:szCs w:val="30"/>
        </w:rPr>
        <w:t xml:space="preserve"> </w:t>
      </w:r>
      <w:r w:rsidRPr="009C1847">
        <w:rPr>
          <w:rFonts w:ascii="仿宋_GB2312" w:eastAsia="仿宋_GB2312" w:hAnsi="宋体" w:cs="宋体" w:hint="eastAsia"/>
          <w:color w:val="FF0000"/>
          <w:kern w:val="0"/>
          <w:sz w:val="30"/>
          <w:szCs w:val="30"/>
        </w:rPr>
        <w:t>（三）本次讲座免费，协会提供中晚餐。住宿、交通费用参加人员自理（酒店协议价格单、标间340元/晚）。</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r w:rsidRPr="009C1847">
        <w:rPr>
          <w:rFonts w:ascii="仿宋_GB2312" w:eastAsia="仿宋_GB2312" w:hAnsi="宋体" w:cs="宋体" w:hint="eastAsia"/>
          <w:color w:val="FF0000"/>
          <w:kern w:val="0"/>
          <w:sz w:val="30"/>
          <w:szCs w:val="30"/>
        </w:rPr>
        <w:t xml:space="preserve"> （四）需要安排住宿的请于12月6日中午前将住宿回执单（附件3）发送至省协会邮箱</w:t>
      </w:r>
      <w:hyperlink r:id="rId6" w:history="1">
        <w:r w:rsidRPr="009C1847">
          <w:rPr>
            <w:rFonts w:ascii="仿宋_GB2312" w:eastAsia="仿宋_GB2312" w:hAnsi="宋体" w:cs="宋体" w:hint="eastAsia"/>
            <w:color w:val="FF0000"/>
            <w:kern w:val="0"/>
            <w:sz w:val="30"/>
            <w:szCs w:val="30"/>
          </w:rPr>
          <w:t>zjbaoan@126.com</w:t>
        </w:r>
      </w:hyperlink>
      <w:r w:rsidRPr="009C1847">
        <w:rPr>
          <w:rFonts w:ascii="仿宋_GB2312" w:eastAsia="仿宋_GB2312" w:hAnsi="宋体" w:cs="宋体" w:hint="eastAsia"/>
          <w:color w:val="FF0000"/>
          <w:kern w:val="0"/>
          <w:sz w:val="30"/>
          <w:szCs w:val="30"/>
        </w:rPr>
        <w:t>。</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FF0000"/>
          <w:kern w:val="0"/>
          <w:sz w:val="30"/>
          <w:szCs w:val="30"/>
        </w:rPr>
      </w:pPr>
      <w:r w:rsidRPr="009C1847">
        <w:rPr>
          <w:rFonts w:ascii="宋体" w:eastAsia="仿宋_GB2312" w:hAnsi="宋体" w:cs="宋体" w:hint="eastAsia"/>
          <w:color w:val="FF0000"/>
          <w:kern w:val="0"/>
          <w:sz w:val="30"/>
          <w:szCs w:val="30"/>
        </w:rPr>
        <w:t> </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 xml:space="preserve"> 联系人：庄蕾蕾0571-86013221，13738134348（556081）</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刘 朋13758250532（613278）</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丽水华侨开元名都大酒店0578-2088888</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宁波中信国际大酒店0574-87757888</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附件1：</w:t>
      </w:r>
      <w:hyperlink r:id="rId7" w:history="1">
        <w:r w:rsidRPr="009C1847">
          <w:rPr>
            <w:rFonts w:ascii="仿宋_GB2312" w:eastAsia="仿宋_GB2312" w:hAnsi="宋体" w:cs="宋体" w:hint="eastAsia"/>
            <w:color w:val="4C4C4C"/>
            <w:kern w:val="0"/>
            <w:sz w:val="30"/>
            <w:szCs w:val="30"/>
          </w:rPr>
          <w:t>丽水讲座参加名单</w:t>
        </w:r>
      </w:hyperlink>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附件2：</w:t>
      </w:r>
      <w:hyperlink r:id="rId8" w:history="1">
        <w:r w:rsidRPr="009C1847">
          <w:rPr>
            <w:rFonts w:ascii="仿宋_GB2312" w:eastAsia="仿宋_GB2312" w:hAnsi="宋体" w:cs="宋体" w:hint="eastAsia"/>
            <w:color w:val="4C4C4C"/>
            <w:kern w:val="0"/>
            <w:sz w:val="30"/>
            <w:szCs w:val="30"/>
          </w:rPr>
          <w:t>宁波讲座参加名单</w:t>
        </w:r>
      </w:hyperlink>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r w:rsidRPr="009C1847">
        <w:rPr>
          <w:rFonts w:ascii="宋体" w:eastAsia="仿宋_GB2312" w:hAnsi="宋体" w:cs="宋体" w:hint="eastAsia"/>
          <w:color w:val="000000"/>
          <w:kern w:val="0"/>
          <w:sz w:val="30"/>
          <w:szCs w:val="30"/>
        </w:rPr>
        <w:t>   </w:t>
      </w:r>
      <w:r w:rsidRPr="009C1847">
        <w:rPr>
          <w:rFonts w:ascii="仿宋_GB2312" w:eastAsia="仿宋_GB2312" w:hAnsi="宋体" w:cs="宋体" w:hint="eastAsia"/>
          <w:color w:val="000000"/>
          <w:kern w:val="0"/>
          <w:sz w:val="30"/>
          <w:szCs w:val="30"/>
        </w:rPr>
        <w:t>附件3：</w:t>
      </w:r>
      <w:hyperlink r:id="rId9" w:history="1">
        <w:r w:rsidRPr="009C1847">
          <w:rPr>
            <w:rFonts w:ascii="仿宋_GB2312" w:eastAsia="仿宋_GB2312" w:hAnsi="宋体" w:cs="宋体" w:hint="eastAsia"/>
            <w:color w:val="4C4C4C"/>
            <w:kern w:val="0"/>
            <w:sz w:val="30"/>
            <w:szCs w:val="30"/>
          </w:rPr>
          <w:t>住宿回执单</w:t>
        </w:r>
      </w:hyperlink>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p>
    <w:p w:rsidR="008D3F5B" w:rsidRPr="009C1847" w:rsidRDefault="008D3F5B" w:rsidP="008D3F5B">
      <w:pPr>
        <w:widowControl/>
        <w:shd w:val="clear" w:color="auto" w:fill="FFFFFF"/>
        <w:spacing w:line="480" w:lineRule="exact"/>
        <w:jc w:val="left"/>
        <w:rPr>
          <w:rFonts w:ascii="仿宋_GB2312" w:eastAsia="仿宋_GB2312" w:hAnsi="宋体" w:cs="宋体" w:hint="eastAsia"/>
          <w:color w:val="000000"/>
          <w:kern w:val="0"/>
          <w:sz w:val="30"/>
          <w:szCs w:val="30"/>
        </w:rPr>
      </w:pPr>
    </w:p>
    <w:p w:rsidR="008D3F5B" w:rsidRPr="009C1847" w:rsidRDefault="008D3F5B" w:rsidP="008D3F5B">
      <w:pPr>
        <w:widowControl/>
        <w:shd w:val="clear" w:color="auto" w:fill="FFFFFF"/>
        <w:spacing w:line="480" w:lineRule="exact"/>
        <w:jc w:val="right"/>
        <w:rPr>
          <w:rFonts w:ascii="仿宋_GB2312" w:eastAsia="仿宋_GB2312" w:hAnsi="宋体" w:cs="宋体" w:hint="eastAsia"/>
          <w:color w:val="000000"/>
          <w:kern w:val="0"/>
          <w:sz w:val="30"/>
          <w:szCs w:val="30"/>
        </w:rPr>
      </w:pPr>
      <w:r w:rsidRPr="009C1847">
        <w:rPr>
          <w:rFonts w:ascii="仿宋_GB2312" w:eastAsia="仿宋_GB2312" w:hAnsi="宋体" w:cs="宋体" w:hint="eastAsia"/>
          <w:color w:val="000000"/>
          <w:kern w:val="0"/>
          <w:sz w:val="30"/>
          <w:szCs w:val="30"/>
        </w:rPr>
        <w:t>浙江省保安协会</w:t>
      </w:r>
    </w:p>
    <w:p w:rsidR="008D3F5B" w:rsidRPr="009C1847" w:rsidRDefault="008D3F5B" w:rsidP="008D3F5B">
      <w:pPr>
        <w:widowControl/>
        <w:shd w:val="clear" w:color="auto" w:fill="FFFFFF"/>
        <w:spacing w:line="480" w:lineRule="exact"/>
        <w:jc w:val="right"/>
        <w:rPr>
          <w:rFonts w:ascii="仿宋_GB2312" w:eastAsia="仿宋_GB2312" w:hAnsi="宋体" w:cs="宋体" w:hint="eastAsia"/>
          <w:color w:val="000000"/>
          <w:kern w:val="0"/>
          <w:sz w:val="30"/>
          <w:szCs w:val="30"/>
        </w:rPr>
      </w:pPr>
      <w:r w:rsidRPr="009C1847">
        <w:rPr>
          <w:rFonts w:ascii="仿宋_GB2312" w:eastAsia="仿宋_GB2312" w:hAnsi="宋体" w:cs="宋体" w:hint="eastAsia"/>
          <w:color w:val="000000"/>
          <w:kern w:val="0"/>
          <w:sz w:val="30"/>
          <w:szCs w:val="30"/>
        </w:rPr>
        <w:t>2017年12月4日</w:t>
      </w:r>
    </w:p>
    <w:p w:rsidR="008D3F5B" w:rsidRPr="008D3F5B" w:rsidRDefault="008D3F5B">
      <w:pPr>
        <w:rPr>
          <w:rFonts w:ascii="仿宋_GB2312" w:eastAsia="仿宋_GB2312"/>
          <w:sz w:val="28"/>
          <w:szCs w:val="28"/>
        </w:rPr>
      </w:pPr>
    </w:p>
    <w:sectPr w:rsidR="008D3F5B" w:rsidRPr="008D3F5B" w:rsidSect="00652C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71" w:rsidRDefault="00806B71" w:rsidP="008D3F5B">
      <w:r>
        <w:separator/>
      </w:r>
    </w:p>
  </w:endnote>
  <w:endnote w:type="continuationSeparator" w:id="1">
    <w:p w:rsidR="00806B71" w:rsidRDefault="00806B71" w:rsidP="008D3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71" w:rsidRDefault="00806B71" w:rsidP="008D3F5B">
      <w:r>
        <w:separator/>
      </w:r>
    </w:p>
  </w:footnote>
  <w:footnote w:type="continuationSeparator" w:id="1">
    <w:p w:rsidR="00806B71" w:rsidRDefault="00806B71" w:rsidP="008D3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F5B"/>
    <w:rsid w:val="00616435"/>
    <w:rsid w:val="00652CD1"/>
    <w:rsid w:val="00806B71"/>
    <w:rsid w:val="008D3F5B"/>
    <w:rsid w:val="0098277A"/>
    <w:rsid w:val="009C1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F5B"/>
    <w:rPr>
      <w:sz w:val="18"/>
      <w:szCs w:val="18"/>
    </w:rPr>
  </w:style>
  <w:style w:type="paragraph" w:styleId="a4">
    <w:name w:val="footer"/>
    <w:basedOn w:val="a"/>
    <w:link w:val="Char0"/>
    <w:uiPriority w:val="99"/>
    <w:semiHidden/>
    <w:unhideWhenUsed/>
    <w:rsid w:val="008D3F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F5B"/>
    <w:rPr>
      <w:sz w:val="18"/>
      <w:szCs w:val="18"/>
    </w:rPr>
  </w:style>
  <w:style w:type="character" w:customStyle="1" w:styleId="apple-converted-space">
    <w:name w:val="apple-converted-space"/>
    <w:basedOn w:val="a0"/>
    <w:rsid w:val="008D3F5B"/>
  </w:style>
  <w:style w:type="character" w:styleId="a5">
    <w:name w:val="Strong"/>
    <w:basedOn w:val="a0"/>
    <w:uiPriority w:val="22"/>
    <w:qFormat/>
    <w:rsid w:val="008D3F5B"/>
    <w:rPr>
      <w:b/>
      <w:bCs/>
    </w:rPr>
  </w:style>
  <w:style w:type="character" w:styleId="a6">
    <w:name w:val="Hyperlink"/>
    <w:basedOn w:val="a0"/>
    <w:uiPriority w:val="99"/>
    <w:semiHidden/>
    <w:unhideWhenUsed/>
    <w:rsid w:val="008D3F5B"/>
    <w:rPr>
      <w:color w:val="0000FF"/>
      <w:u w:val="single"/>
    </w:rPr>
  </w:style>
</w:styles>
</file>

<file path=word/webSettings.xml><?xml version="1.0" encoding="utf-8"?>
<w:webSettings xmlns:r="http://schemas.openxmlformats.org/officeDocument/2006/relationships" xmlns:w="http://schemas.openxmlformats.org/wordprocessingml/2006/main">
  <w:divs>
    <w:div w:id="357783520">
      <w:bodyDiv w:val="1"/>
      <w:marLeft w:val="0"/>
      <w:marRight w:val="0"/>
      <w:marTop w:val="0"/>
      <w:marBottom w:val="0"/>
      <w:divBdr>
        <w:top w:val="none" w:sz="0" w:space="0" w:color="auto"/>
        <w:left w:val="none" w:sz="0" w:space="0" w:color="auto"/>
        <w:bottom w:val="none" w:sz="0" w:space="0" w:color="auto"/>
        <w:right w:val="none" w:sz="0" w:space="0" w:color="auto"/>
      </w:divBdr>
      <w:divsChild>
        <w:div w:id="165479721">
          <w:marLeft w:val="0"/>
          <w:marRight w:val="0"/>
          <w:marTop w:val="0"/>
          <w:marBottom w:val="0"/>
          <w:divBdr>
            <w:top w:val="none" w:sz="0" w:space="0" w:color="auto"/>
            <w:left w:val="none" w:sz="0" w:space="0" w:color="auto"/>
            <w:bottom w:val="none" w:sz="0" w:space="0" w:color="auto"/>
            <w:right w:val="none" w:sz="0" w:space="0" w:color="auto"/>
          </w:divBdr>
        </w:div>
        <w:div w:id="1994412357">
          <w:marLeft w:val="0"/>
          <w:marRight w:val="0"/>
          <w:marTop w:val="0"/>
          <w:marBottom w:val="0"/>
          <w:divBdr>
            <w:top w:val="none" w:sz="0" w:space="0" w:color="auto"/>
            <w:left w:val="none" w:sz="0" w:space="0" w:color="auto"/>
            <w:bottom w:val="none" w:sz="0" w:space="0" w:color="auto"/>
            <w:right w:val="none" w:sz="0" w:space="0" w:color="auto"/>
          </w:divBdr>
        </w:div>
        <w:div w:id="1736203449">
          <w:marLeft w:val="0"/>
          <w:marRight w:val="0"/>
          <w:marTop w:val="0"/>
          <w:marBottom w:val="0"/>
          <w:divBdr>
            <w:top w:val="none" w:sz="0" w:space="0" w:color="auto"/>
            <w:left w:val="none" w:sz="0" w:space="0" w:color="auto"/>
            <w:bottom w:val="none" w:sz="0" w:space="0" w:color="auto"/>
            <w:right w:val="none" w:sz="0" w:space="0" w:color="auto"/>
          </w:divBdr>
        </w:div>
        <w:div w:id="1450204157">
          <w:marLeft w:val="0"/>
          <w:marRight w:val="0"/>
          <w:marTop w:val="0"/>
          <w:marBottom w:val="0"/>
          <w:divBdr>
            <w:top w:val="none" w:sz="0" w:space="0" w:color="auto"/>
            <w:left w:val="none" w:sz="0" w:space="0" w:color="auto"/>
            <w:bottom w:val="none" w:sz="0" w:space="0" w:color="auto"/>
            <w:right w:val="none" w:sz="0" w:space="0" w:color="auto"/>
          </w:divBdr>
        </w:div>
        <w:div w:id="682826988">
          <w:marLeft w:val="0"/>
          <w:marRight w:val="0"/>
          <w:marTop w:val="0"/>
          <w:marBottom w:val="0"/>
          <w:divBdr>
            <w:top w:val="none" w:sz="0" w:space="0" w:color="auto"/>
            <w:left w:val="none" w:sz="0" w:space="0" w:color="auto"/>
            <w:bottom w:val="none" w:sz="0" w:space="0" w:color="auto"/>
            <w:right w:val="none" w:sz="0" w:space="0" w:color="auto"/>
          </w:divBdr>
        </w:div>
        <w:div w:id="653290859">
          <w:marLeft w:val="0"/>
          <w:marRight w:val="0"/>
          <w:marTop w:val="0"/>
          <w:marBottom w:val="0"/>
          <w:divBdr>
            <w:top w:val="none" w:sz="0" w:space="0" w:color="auto"/>
            <w:left w:val="none" w:sz="0" w:space="0" w:color="auto"/>
            <w:bottom w:val="none" w:sz="0" w:space="0" w:color="auto"/>
            <w:right w:val="none" w:sz="0" w:space="0" w:color="auto"/>
          </w:divBdr>
        </w:div>
        <w:div w:id="1180696881">
          <w:marLeft w:val="0"/>
          <w:marRight w:val="0"/>
          <w:marTop w:val="0"/>
          <w:marBottom w:val="0"/>
          <w:divBdr>
            <w:top w:val="none" w:sz="0" w:space="0" w:color="auto"/>
            <w:left w:val="none" w:sz="0" w:space="0" w:color="auto"/>
            <w:bottom w:val="none" w:sz="0" w:space="0" w:color="auto"/>
            <w:right w:val="none" w:sz="0" w:space="0" w:color="auto"/>
          </w:divBdr>
        </w:div>
        <w:div w:id="1177309238">
          <w:marLeft w:val="0"/>
          <w:marRight w:val="0"/>
          <w:marTop w:val="0"/>
          <w:marBottom w:val="0"/>
          <w:divBdr>
            <w:top w:val="none" w:sz="0" w:space="0" w:color="auto"/>
            <w:left w:val="none" w:sz="0" w:space="0" w:color="auto"/>
            <w:bottom w:val="none" w:sz="0" w:space="0" w:color="auto"/>
            <w:right w:val="none" w:sz="0" w:space="0" w:color="auto"/>
          </w:divBdr>
        </w:div>
        <w:div w:id="881552975">
          <w:marLeft w:val="0"/>
          <w:marRight w:val="0"/>
          <w:marTop w:val="0"/>
          <w:marBottom w:val="0"/>
          <w:divBdr>
            <w:top w:val="none" w:sz="0" w:space="0" w:color="auto"/>
            <w:left w:val="none" w:sz="0" w:space="0" w:color="auto"/>
            <w:bottom w:val="none" w:sz="0" w:space="0" w:color="auto"/>
            <w:right w:val="none" w:sz="0" w:space="0" w:color="auto"/>
          </w:divBdr>
        </w:div>
        <w:div w:id="1970895483">
          <w:marLeft w:val="0"/>
          <w:marRight w:val="0"/>
          <w:marTop w:val="0"/>
          <w:marBottom w:val="0"/>
          <w:divBdr>
            <w:top w:val="none" w:sz="0" w:space="0" w:color="auto"/>
            <w:left w:val="none" w:sz="0" w:space="0" w:color="auto"/>
            <w:bottom w:val="none" w:sz="0" w:space="0" w:color="auto"/>
            <w:right w:val="none" w:sz="0" w:space="0" w:color="auto"/>
          </w:divBdr>
        </w:div>
        <w:div w:id="1520242375">
          <w:marLeft w:val="0"/>
          <w:marRight w:val="0"/>
          <w:marTop w:val="0"/>
          <w:marBottom w:val="0"/>
          <w:divBdr>
            <w:top w:val="none" w:sz="0" w:space="0" w:color="auto"/>
            <w:left w:val="none" w:sz="0" w:space="0" w:color="auto"/>
            <w:bottom w:val="none" w:sz="0" w:space="0" w:color="auto"/>
            <w:right w:val="none" w:sz="0" w:space="0" w:color="auto"/>
          </w:divBdr>
        </w:div>
        <w:div w:id="2096171638">
          <w:marLeft w:val="0"/>
          <w:marRight w:val="0"/>
          <w:marTop w:val="0"/>
          <w:marBottom w:val="0"/>
          <w:divBdr>
            <w:top w:val="none" w:sz="0" w:space="0" w:color="auto"/>
            <w:left w:val="none" w:sz="0" w:space="0" w:color="auto"/>
            <w:bottom w:val="none" w:sz="0" w:space="0" w:color="auto"/>
            <w:right w:val="none" w:sz="0" w:space="0" w:color="auto"/>
          </w:divBdr>
        </w:div>
        <w:div w:id="1811247301">
          <w:marLeft w:val="0"/>
          <w:marRight w:val="0"/>
          <w:marTop w:val="0"/>
          <w:marBottom w:val="0"/>
          <w:divBdr>
            <w:top w:val="none" w:sz="0" w:space="0" w:color="auto"/>
            <w:left w:val="none" w:sz="0" w:space="0" w:color="auto"/>
            <w:bottom w:val="none" w:sz="0" w:space="0" w:color="auto"/>
            <w:right w:val="none" w:sz="0" w:space="0" w:color="auto"/>
          </w:divBdr>
        </w:div>
        <w:div w:id="1826316914">
          <w:marLeft w:val="0"/>
          <w:marRight w:val="0"/>
          <w:marTop w:val="0"/>
          <w:marBottom w:val="0"/>
          <w:divBdr>
            <w:top w:val="none" w:sz="0" w:space="0" w:color="auto"/>
            <w:left w:val="none" w:sz="0" w:space="0" w:color="auto"/>
            <w:bottom w:val="none" w:sz="0" w:space="0" w:color="auto"/>
            <w:right w:val="none" w:sz="0" w:space="0" w:color="auto"/>
          </w:divBdr>
        </w:div>
        <w:div w:id="1114716498">
          <w:marLeft w:val="0"/>
          <w:marRight w:val="0"/>
          <w:marTop w:val="0"/>
          <w:marBottom w:val="0"/>
          <w:divBdr>
            <w:top w:val="none" w:sz="0" w:space="0" w:color="auto"/>
            <w:left w:val="none" w:sz="0" w:space="0" w:color="auto"/>
            <w:bottom w:val="none" w:sz="0" w:space="0" w:color="auto"/>
            <w:right w:val="none" w:sz="0" w:space="0" w:color="auto"/>
          </w:divBdr>
        </w:div>
        <w:div w:id="699204245">
          <w:marLeft w:val="0"/>
          <w:marRight w:val="0"/>
          <w:marTop w:val="0"/>
          <w:marBottom w:val="0"/>
          <w:divBdr>
            <w:top w:val="none" w:sz="0" w:space="0" w:color="auto"/>
            <w:left w:val="none" w:sz="0" w:space="0" w:color="auto"/>
            <w:bottom w:val="none" w:sz="0" w:space="0" w:color="auto"/>
            <w:right w:val="none" w:sz="0" w:space="0" w:color="auto"/>
          </w:divBdr>
        </w:div>
        <w:div w:id="177545001">
          <w:marLeft w:val="0"/>
          <w:marRight w:val="0"/>
          <w:marTop w:val="0"/>
          <w:marBottom w:val="0"/>
          <w:divBdr>
            <w:top w:val="none" w:sz="0" w:space="0" w:color="auto"/>
            <w:left w:val="none" w:sz="0" w:space="0" w:color="auto"/>
            <w:bottom w:val="none" w:sz="0" w:space="0" w:color="auto"/>
            <w:right w:val="none" w:sz="0" w:space="0" w:color="auto"/>
          </w:divBdr>
        </w:div>
        <w:div w:id="181474357">
          <w:marLeft w:val="0"/>
          <w:marRight w:val="0"/>
          <w:marTop w:val="0"/>
          <w:marBottom w:val="0"/>
          <w:divBdr>
            <w:top w:val="none" w:sz="0" w:space="0" w:color="auto"/>
            <w:left w:val="none" w:sz="0" w:space="0" w:color="auto"/>
            <w:bottom w:val="none" w:sz="0" w:space="0" w:color="auto"/>
            <w:right w:val="none" w:sz="0" w:space="0" w:color="auto"/>
          </w:divBdr>
        </w:div>
        <w:div w:id="1355350164">
          <w:marLeft w:val="0"/>
          <w:marRight w:val="0"/>
          <w:marTop w:val="0"/>
          <w:marBottom w:val="0"/>
          <w:divBdr>
            <w:top w:val="none" w:sz="0" w:space="0" w:color="auto"/>
            <w:left w:val="none" w:sz="0" w:space="0" w:color="auto"/>
            <w:bottom w:val="none" w:sz="0" w:space="0" w:color="auto"/>
            <w:right w:val="none" w:sz="0" w:space="0" w:color="auto"/>
          </w:divBdr>
        </w:div>
        <w:div w:id="1012876051">
          <w:marLeft w:val="0"/>
          <w:marRight w:val="0"/>
          <w:marTop w:val="0"/>
          <w:marBottom w:val="0"/>
          <w:divBdr>
            <w:top w:val="none" w:sz="0" w:space="0" w:color="auto"/>
            <w:left w:val="none" w:sz="0" w:space="0" w:color="auto"/>
            <w:bottom w:val="none" w:sz="0" w:space="0" w:color="auto"/>
            <w:right w:val="none" w:sz="0" w:space="0" w:color="auto"/>
          </w:divBdr>
        </w:div>
        <w:div w:id="1155297358">
          <w:marLeft w:val="0"/>
          <w:marRight w:val="0"/>
          <w:marTop w:val="0"/>
          <w:marBottom w:val="0"/>
          <w:divBdr>
            <w:top w:val="none" w:sz="0" w:space="0" w:color="auto"/>
            <w:left w:val="none" w:sz="0" w:space="0" w:color="auto"/>
            <w:bottom w:val="none" w:sz="0" w:space="0" w:color="auto"/>
            <w:right w:val="none" w:sz="0" w:space="0" w:color="auto"/>
          </w:divBdr>
        </w:div>
        <w:div w:id="280383176">
          <w:marLeft w:val="0"/>
          <w:marRight w:val="0"/>
          <w:marTop w:val="0"/>
          <w:marBottom w:val="0"/>
          <w:divBdr>
            <w:top w:val="none" w:sz="0" w:space="0" w:color="auto"/>
            <w:left w:val="none" w:sz="0" w:space="0" w:color="auto"/>
            <w:bottom w:val="none" w:sz="0" w:space="0" w:color="auto"/>
            <w:right w:val="none" w:sz="0" w:space="0" w:color="auto"/>
          </w:divBdr>
        </w:div>
        <w:div w:id="1820030064">
          <w:marLeft w:val="0"/>
          <w:marRight w:val="0"/>
          <w:marTop w:val="0"/>
          <w:marBottom w:val="0"/>
          <w:divBdr>
            <w:top w:val="none" w:sz="0" w:space="0" w:color="auto"/>
            <w:left w:val="none" w:sz="0" w:space="0" w:color="auto"/>
            <w:bottom w:val="none" w:sz="0" w:space="0" w:color="auto"/>
            <w:right w:val="none" w:sz="0" w:space="0" w:color="auto"/>
          </w:divBdr>
        </w:div>
        <w:div w:id="245651923">
          <w:marLeft w:val="0"/>
          <w:marRight w:val="0"/>
          <w:marTop w:val="0"/>
          <w:marBottom w:val="0"/>
          <w:divBdr>
            <w:top w:val="none" w:sz="0" w:space="0" w:color="auto"/>
            <w:left w:val="none" w:sz="0" w:space="0" w:color="auto"/>
            <w:bottom w:val="none" w:sz="0" w:space="0" w:color="auto"/>
            <w:right w:val="none" w:sz="0" w:space="0" w:color="auto"/>
          </w:divBdr>
        </w:div>
        <w:div w:id="617221162">
          <w:marLeft w:val="0"/>
          <w:marRight w:val="0"/>
          <w:marTop w:val="0"/>
          <w:marBottom w:val="0"/>
          <w:divBdr>
            <w:top w:val="none" w:sz="0" w:space="0" w:color="auto"/>
            <w:left w:val="none" w:sz="0" w:space="0" w:color="auto"/>
            <w:bottom w:val="none" w:sz="0" w:space="0" w:color="auto"/>
            <w:right w:val="none" w:sz="0" w:space="0" w:color="auto"/>
          </w:divBdr>
        </w:div>
        <w:div w:id="882520573">
          <w:marLeft w:val="0"/>
          <w:marRight w:val="0"/>
          <w:marTop w:val="0"/>
          <w:marBottom w:val="0"/>
          <w:divBdr>
            <w:top w:val="none" w:sz="0" w:space="0" w:color="auto"/>
            <w:left w:val="none" w:sz="0" w:space="0" w:color="auto"/>
            <w:bottom w:val="none" w:sz="0" w:space="0" w:color="auto"/>
            <w:right w:val="none" w:sz="0" w:space="0" w:color="auto"/>
          </w:divBdr>
        </w:div>
        <w:div w:id="1607351765">
          <w:marLeft w:val="0"/>
          <w:marRight w:val="0"/>
          <w:marTop w:val="0"/>
          <w:marBottom w:val="0"/>
          <w:divBdr>
            <w:top w:val="none" w:sz="0" w:space="0" w:color="auto"/>
            <w:left w:val="none" w:sz="0" w:space="0" w:color="auto"/>
            <w:bottom w:val="none" w:sz="0" w:space="0" w:color="auto"/>
            <w:right w:val="none" w:sz="0" w:space="0" w:color="auto"/>
          </w:divBdr>
        </w:div>
        <w:div w:id="884869715">
          <w:marLeft w:val="0"/>
          <w:marRight w:val="0"/>
          <w:marTop w:val="0"/>
          <w:marBottom w:val="0"/>
          <w:divBdr>
            <w:top w:val="none" w:sz="0" w:space="0" w:color="auto"/>
            <w:left w:val="none" w:sz="0" w:space="0" w:color="auto"/>
            <w:bottom w:val="none" w:sz="0" w:space="0" w:color="auto"/>
            <w:right w:val="none" w:sz="0" w:space="0" w:color="auto"/>
          </w:divBdr>
        </w:div>
        <w:div w:id="47726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E4%B8%93%E9%A2%98%E8%AE%B2%E5%BA%A7%E5%AE%81%E6%B3%A2%E5%8F%82%E4%BC%9A%E5%90%8D%E5%8D%95(1).doc" TargetMode="External"/><Relationship Id="rId3" Type="http://schemas.openxmlformats.org/officeDocument/2006/relationships/webSettings" Target="webSettings.xml"/><Relationship Id="rId7" Type="http://schemas.openxmlformats.org/officeDocument/2006/relationships/hyperlink" Target="http://www.zjba.cn/uploadfiles/file/%E4%B8%93%E9%A2%98%E8%AE%B2%E5%BA%A7%E4%B8%BD%E6%B0%B4%E5%8F%82%E4%BC%9A%E5%90%8D%E5%8D%9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jba.cn/uploadfiles/file/%E4%BD%8F%E5%AE%BF%E5%9B%9E%E6%89%A7%E5%8D%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2017-12-05T00:52:00Z</cp:lastPrinted>
  <dcterms:created xsi:type="dcterms:W3CDTF">2017-12-04T08:53:00Z</dcterms:created>
  <dcterms:modified xsi:type="dcterms:W3CDTF">2017-12-05T01:08:00Z</dcterms:modified>
</cp:coreProperties>
</file>