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86" w:rsidRPr="00A768D5" w:rsidRDefault="00A768D5" w:rsidP="00A768D5">
      <w:pPr>
        <w:spacing w:line="440" w:lineRule="exact"/>
        <w:jc w:val="center"/>
        <w:rPr>
          <w:rFonts w:ascii="方正小标宋简体" w:eastAsia="方正小标宋简体" w:hint="eastAsia"/>
          <w:b/>
          <w:bCs/>
          <w:color w:val="F28900"/>
          <w:sz w:val="36"/>
          <w:szCs w:val="36"/>
          <w:shd w:val="clear" w:color="auto" w:fill="FFFFFF"/>
        </w:rPr>
      </w:pPr>
      <w:r w:rsidRPr="00A768D5">
        <w:rPr>
          <w:rFonts w:ascii="方正小标宋简体" w:eastAsia="方正小标宋简体" w:hint="eastAsia"/>
          <w:b/>
          <w:bCs/>
          <w:color w:val="F28900"/>
          <w:sz w:val="36"/>
          <w:szCs w:val="36"/>
          <w:shd w:val="clear" w:color="auto" w:fill="FFFFFF"/>
        </w:rPr>
        <w:t>浙江省保安协会关于贯彻执行《保安武装守护押运服务安全操作指南（试行）》的通知</w:t>
      </w:r>
    </w:p>
    <w:p w:rsidR="00A768D5" w:rsidRDefault="00A768D5">
      <w:pPr>
        <w:rPr>
          <w:rFonts w:hint="eastAsia"/>
          <w:b/>
          <w:bCs/>
          <w:color w:val="F28900"/>
          <w:sz w:val="30"/>
          <w:szCs w:val="30"/>
          <w:shd w:val="clear" w:color="auto" w:fill="FFFFFF"/>
        </w:rPr>
      </w:pPr>
    </w:p>
    <w:p w:rsidR="00A768D5" w:rsidRPr="00A768D5" w:rsidRDefault="00A768D5" w:rsidP="00A768D5">
      <w:pPr>
        <w:widowControl/>
        <w:shd w:val="clear" w:color="auto" w:fill="FFFFFF"/>
        <w:jc w:val="center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A768D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浙保协〔2018〕38号</w:t>
      </w:r>
    </w:p>
    <w:p w:rsidR="00A768D5" w:rsidRPr="00A768D5" w:rsidRDefault="00A768D5" w:rsidP="00A768D5">
      <w:pPr>
        <w:widowControl/>
        <w:shd w:val="clear" w:color="auto" w:fill="FFFFFF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A768D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各市保安协会：</w:t>
      </w:r>
    </w:p>
    <w:p w:rsidR="00A768D5" w:rsidRPr="00A768D5" w:rsidRDefault="00A768D5" w:rsidP="00A768D5">
      <w:pPr>
        <w:widowControl/>
        <w:shd w:val="clear" w:color="auto" w:fill="FFFFFF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A768D5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A768D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近日，公安部办公厅出台了《保安武装守护押运服务安全操作指南（试行）》，现将指南传发给你们，请各市保安协会传达至各保安守护押运公司并认真抓好贯彻执行。各地贯彻落实工作情况请及时报省保安协会。</w:t>
      </w:r>
    </w:p>
    <w:p w:rsidR="00A768D5" w:rsidRPr="00A768D5" w:rsidRDefault="00A768D5" w:rsidP="00A768D5">
      <w:pPr>
        <w:widowControl/>
        <w:shd w:val="clear" w:color="auto" w:fill="FFFFFF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A768D5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A768D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联系人：李晓莹 0571-86011963</w:t>
      </w:r>
    </w:p>
    <w:p w:rsidR="00A768D5" w:rsidRPr="00A768D5" w:rsidRDefault="00A768D5" w:rsidP="00A768D5">
      <w:pPr>
        <w:widowControl/>
        <w:shd w:val="clear" w:color="auto" w:fill="FFFFFF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A768D5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</w:t>
      </w:r>
    </w:p>
    <w:p w:rsidR="00A768D5" w:rsidRDefault="00A768D5" w:rsidP="00A768D5">
      <w:pPr>
        <w:widowControl/>
        <w:shd w:val="clear" w:color="auto" w:fill="FFFFFF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A768D5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A768D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附件：</w:t>
      </w:r>
      <w:hyperlink r:id="rId6" w:history="1">
        <w:r w:rsidRPr="00A768D5">
          <w:rPr>
            <w:rFonts w:ascii="仿宋_GB2312" w:eastAsia="仿宋_GB2312" w:hAnsi="宋体" w:cs="宋体" w:hint="eastAsia"/>
            <w:color w:val="4C4C4C"/>
            <w:kern w:val="0"/>
            <w:sz w:val="28"/>
            <w:szCs w:val="28"/>
          </w:rPr>
          <w:t>保安武装守护押运服务安全操作指南（试行）</w:t>
        </w:r>
      </w:hyperlink>
    </w:p>
    <w:p w:rsidR="00A768D5" w:rsidRDefault="00A768D5" w:rsidP="00A768D5">
      <w:pPr>
        <w:widowControl/>
        <w:shd w:val="clear" w:color="auto" w:fill="FFFFFF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A768D5" w:rsidRDefault="00A768D5" w:rsidP="00A768D5">
      <w:pPr>
        <w:widowControl/>
        <w:shd w:val="clear" w:color="auto" w:fill="FFFFFF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A768D5" w:rsidRDefault="00A768D5" w:rsidP="00A768D5">
      <w:pPr>
        <w:widowControl/>
        <w:shd w:val="clear" w:color="auto" w:fill="FFFFFF"/>
        <w:ind w:firstLineChars="1800" w:firstLine="504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浙江省保安协会</w:t>
      </w:r>
    </w:p>
    <w:p w:rsidR="00A768D5" w:rsidRPr="00A768D5" w:rsidRDefault="00A768D5" w:rsidP="00A768D5">
      <w:pPr>
        <w:widowControl/>
        <w:shd w:val="clear" w:color="auto" w:fill="FFFFFF"/>
        <w:ind w:firstLineChars="1800" w:firstLine="504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2018年9月18日</w:t>
      </w:r>
    </w:p>
    <w:p w:rsidR="00A768D5" w:rsidRPr="00A768D5" w:rsidRDefault="00A768D5">
      <w:pPr>
        <w:rPr>
          <w:rFonts w:ascii="仿宋_GB2312" w:eastAsia="仿宋_GB2312" w:hint="eastAsia"/>
          <w:sz w:val="28"/>
          <w:szCs w:val="28"/>
        </w:rPr>
      </w:pPr>
    </w:p>
    <w:sectPr w:rsidR="00A768D5" w:rsidRPr="00A768D5" w:rsidSect="00825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014" w:rsidRDefault="001B3014" w:rsidP="00A768D5">
      <w:r>
        <w:separator/>
      </w:r>
    </w:p>
  </w:endnote>
  <w:endnote w:type="continuationSeparator" w:id="0">
    <w:p w:rsidR="001B3014" w:rsidRDefault="001B3014" w:rsidP="00A76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014" w:rsidRDefault="001B3014" w:rsidP="00A768D5">
      <w:r>
        <w:separator/>
      </w:r>
    </w:p>
  </w:footnote>
  <w:footnote w:type="continuationSeparator" w:id="0">
    <w:p w:rsidR="001B3014" w:rsidRDefault="001B3014" w:rsidP="00A768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68D5"/>
    <w:rsid w:val="001B3014"/>
    <w:rsid w:val="00825A86"/>
    <w:rsid w:val="00A76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A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68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68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68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68D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768D5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A768D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768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jba.cn/uploadfiles/file/%E9%99%84%E4%BB%B6%EF%BC%9A%E4%BF%9D%E5%AE%89%E6%AD%A6%E8%A3%85%E5%AE%88%E6%8A%A4%E6%8A%BC%E8%BF%90%E6%9C%8D%E5%8A%A1%E5%AE%89%E5%85%A8%E6%93%8D%E4%BD%9C%E6%8C%87%E5%8D%97%EF%BC%88%E8%AF%95%E8%A1%8C%EF%BC%89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>微软中国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2018-09-18T08:05:00Z</cp:lastPrinted>
  <dcterms:created xsi:type="dcterms:W3CDTF">2018-09-18T08:03:00Z</dcterms:created>
  <dcterms:modified xsi:type="dcterms:W3CDTF">2018-09-18T08:05:00Z</dcterms:modified>
</cp:coreProperties>
</file>