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2023年度优秀会员单位名单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（46家）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杭州市安保服务集团有限公司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杭州市武林安保服务集团有限公司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浙江达华智慧安保集团有限公司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浙江绿城保安服务有限公司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杭州西湖安保服务集团有限公司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杭州临安保安服务有限公司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杭州拱墅安保服务集团有限公司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杭州上城安保服务集团有限公司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杭州明邦保安服务有限公司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杭州萧山城市安防保安服务有限公司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浙江机场集团保安服务有限公司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杭州鼎华保安服务有限公司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杭州临平安保科技有限公司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杭州银剑保安服务有限公司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浙江德邦保安服务有限公司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浙江杭泰安保服务有限公司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浙江问鼎保安服务有限公司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杭州富阳保安服务有限责任公司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浙江杭州安邦护卫有限公司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杭州西湖风景名胜区保安服务有限公司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浙江珺鼎安全服务有限公司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浙江安邦护卫安全服务有限公司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浙江合和保安服务有限公司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杭州余杭安保服务有限公司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浙江天鹰保安服务有限公司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杭州滨江保安服务有限公司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浙江勇士安保服务有限公司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杭州三威保安服务有限公司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浙江鸿民保安服务集团有限公司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浙江保通安保服务有限公司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杭州萧然保安服务有限公司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杭州荣邦保安服务有限公司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浙江卫邦保安服务有限公司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浙江民泰保安服务有限公司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浙江红鼎保安服务有限公司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杭州盾邦保安服务有限公司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浙江众邦保安服务有限公司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浙江恒辉保安服务有限公司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浙江安能保安服务有限公司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浙江力邦保安服务有限公司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杭州品尚保安服务有限公司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浙江宇创保安服务有限公司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浙江亿视保安服务有限公司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浙江龙威安保有限公司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杭州嘉盾保安服务有限公司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杭州立盾保安服务有限公司</w:t>
      </w:r>
    </w:p>
    <w:p>
      <w:pPr>
        <w:pStyle w:val="2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优秀会员单位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/>
        </w:rPr>
        <w:t>新锐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6家）</w:t>
      </w:r>
      <w:bookmarkStart w:id="0" w:name="_GoBack"/>
      <w:bookmarkEnd w:id="0"/>
    </w:p>
    <w:p>
      <w:pPr>
        <w:rPr>
          <w:rFonts w:hint="default"/>
          <w:sz w:val="18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浙江德全保安服务有限公司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浙江聚源安保科技有限公司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浙江洲际保安服务有限公司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众联（浙江）安全服务有限公司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浙江威航保安服务有限公司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 w:bidi="ar-SA"/>
        </w:rPr>
        <w:t>浙江强威保安服务有限公司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000000"/>
    <w:rsid w:val="08FD0E39"/>
    <w:rsid w:val="0C061FF2"/>
    <w:rsid w:val="103F0157"/>
    <w:rsid w:val="1E694825"/>
    <w:rsid w:val="2D8461D9"/>
    <w:rsid w:val="41A7034A"/>
    <w:rsid w:val="4F853166"/>
    <w:rsid w:val="55E22D2D"/>
    <w:rsid w:val="59172CE5"/>
    <w:rsid w:val="621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  <w:rPr>
      <w:rFonts w:hint="eastAsia"/>
    </w:r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502</Characters>
  <Lines>0</Lines>
  <Paragraphs>0</Paragraphs>
  <TotalTime>3</TotalTime>
  <ScaleCrop>false</ScaleCrop>
  <LinksUpToDate>false</LinksUpToDate>
  <CharactersWithSpaces>502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2022-12-08T08:29:00Z</dcterms:created>
  <dc:creator>hzsbaxh</dc:creator>
  <cp:lastModifiedBy>微信用户</cp:lastModifiedBy>
  <dcterms:modified xsi:type="dcterms:W3CDTF">2024-01-30T06:19:09Z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F7E22A26115F491D8F365658A99361EC</vt:lpwstr>
  </property>
</Properties>
</file>